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2572C06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795A53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A830A5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54078DD1" w:rsidR="00885B19" w:rsidRPr="00F35A95" w:rsidRDefault="007A0A8A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PLAKET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329F9DA9" w:rsidR="00885B19" w:rsidRPr="00F35A95" w:rsidRDefault="00013EA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KADİFE KUTULU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40D8612B" w:rsidR="00885B19" w:rsidRPr="00F35A95" w:rsidRDefault="007A0A8A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57288403" w:rsidR="00885B19" w:rsidRPr="00F35A95" w:rsidRDefault="007A0A8A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7D39690B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1E7FCF66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28442E09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5AA6C8AA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2FC62534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09F65B60" w:rsidR="00BB01CF" w:rsidRDefault="00BB01CF" w:rsidP="001A61A0">
      <w:pPr>
        <w:rPr>
          <w:rFonts w:ascii="Arial" w:hAnsi="Arial" w:cs="Arial"/>
        </w:rPr>
      </w:pPr>
    </w:p>
    <w:p w14:paraId="4B1C2A72" w14:textId="12953693" w:rsidR="00455437" w:rsidRDefault="00455437" w:rsidP="001A61A0">
      <w:pPr>
        <w:rPr>
          <w:rFonts w:ascii="Arial" w:hAnsi="Arial" w:cs="Arial"/>
        </w:rPr>
      </w:pPr>
    </w:p>
    <w:p w14:paraId="015B731B" w14:textId="2C5B9426" w:rsidR="00455437" w:rsidRDefault="00455437" w:rsidP="001A61A0">
      <w:pPr>
        <w:rPr>
          <w:rFonts w:ascii="Arial" w:hAnsi="Arial" w:cs="Arial"/>
        </w:rPr>
      </w:pPr>
    </w:p>
    <w:p w14:paraId="504F3844" w14:textId="0A2E7278" w:rsidR="00455437" w:rsidRDefault="00455437" w:rsidP="001A61A0">
      <w:pPr>
        <w:rPr>
          <w:rFonts w:ascii="Arial" w:hAnsi="Arial" w:cs="Arial"/>
        </w:rPr>
      </w:pPr>
    </w:p>
    <w:p w14:paraId="32EA14A6" w14:textId="592700D7" w:rsidR="00455437" w:rsidRDefault="00455437" w:rsidP="001A61A0">
      <w:pPr>
        <w:rPr>
          <w:rFonts w:ascii="Arial" w:hAnsi="Arial" w:cs="Arial"/>
        </w:rPr>
      </w:pPr>
    </w:p>
    <w:p w14:paraId="48581E75" w14:textId="77954CFC" w:rsidR="00455437" w:rsidRDefault="00455437" w:rsidP="001A61A0">
      <w:pPr>
        <w:rPr>
          <w:rFonts w:ascii="Arial" w:hAnsi="Arial" w:cs="Arial"/>
        </w:rPr>
      </w:pPr>
    </w:p>
    <w:p w14:paraId="35B761A0" w14:textId="5728F730" w:rsidR="00455437" w:rsidRDefault="00455437" w:rsidP="001A61A0">
      <w:pPr>
        <w:rPr>
          <w:rFonts w:ascii="Arial" w:hAnsi="Arial" w:cs="Arial"/>
        </w:rPr>
      </w:pPr>
    </w:p>
    <w:p w14:paraId="599FD1E4" w14:textId="6343EF6B" w:rsidR="00455437" w:rsidRDefault="00455437" w:rsidP="001A61A0">
      <w:pPr>
        <w:rPr>
          <w:rFonts w:ascii="Arial" w:hAnsi="Arial" w:cs="Arial"/>
        </w:rPr>
      </w:pPr>
    </w:p>
    <w:p w14:paraId="4044C2AC" w14:textId="28ED226B" w:rsidR="00455437" w:rsidRDefault="00455437" w:rsidP="001A61A0">
      <w:pPr>
        <w:rPr>
          <w:rFonts w:ascii="Arial" w:hAnsi="Arial" w:cs="Arial"/>
        </w:rPr>
      </w:pPr>
    </w:p>
    <w:p w14:paraId="4D0F2B3C" w14:textId="77777777" w:rsidR="00455437" w:rsidRDefault="00455437" w:rsidP="00455437">
      <w:pPr>
        <w:pStyle w:val="Balk1"/>
      </w:pPr>
      <w:r>
        <w:lastRenderedPageBreak/>
        <w:t>PLAKET TABAK TEKNİK ŞARTNAMESİ</w:t>
      </w:r>
    </w:p>
    <w:p w14:paraId="59FA6D1E" w14:textId="77777777" w:rsidR="00455437" w:rsidRDefault="00455437" w:rsidP="00455437">
      <w:r>
        <w:t>PLAKET TABAK TEKNİK ŞARTNAMESİ</w:t>
      </w:r>
      <w:r>
        <w:br/>
      </w:r>
      <w:r>
        <w:br/>
        <w:t xml:space="preserve">• Öğrencilerin fotoğraflarının yer alacağı hatıra amaçlı </w:t>
      </w:r>
      <w:proofErr w:type="gramStart"/>
      <w:r>
        <w:t>plaket</w:t>
      </w:r>
      <w:proofErr w:type="gramEnd"/>
      <w:r>
        <w:t xml:space="preserve"> tabağı temini.</w:t>
      </w:r>
      <w:r>
        <w:br/>
        <w:t>• Plaket tabağı ölçüsü 25 x 25 cm olacaktır.</w:t>
      </w:r>
      <w:r>
        <w:br/>
        <w:t xml:space="preserve">• Malzeme kaliteli seramik veya eşdeğer dayanıklı </w:t>
      </w:r>
      <w:proofErr w:type="gramStart"/>
      <w:r>
        <w:t>plaket</w:t>
      </w:r>
      <w:proofErr w:type="gramEnd"/>
      <w:r>
        <w:t xml:space="preserve"> tabağı malzemesinden üretilecektir.</w:t>
      </w:r>
      <w:r>
        <w:br/>
        <w:t>• Baskı yüzeyi yüksek çözünürlüklü renkli baskıya uygun olacaktır.</w:t>
      </w:r>
      <w:r>
        <w:br/>
        <w:t>• Baskılar solmaya, çizilmeye ve deformasyona karşı dayanıklı olacaktır.</w:t>
      </w:r>
      <w:r>
        <w:br/>
        <w:t>• Ürünler teşhire uygun şekilde ahşap ayaklık ve kutusu ile birlikte teslim edilecektir.</w:t>
      </w:r>
      <w:r>
        <w:br/>
        <w:t xml:space="preserve">• Her bir </w:t>
      </w:r>
      <w:proofErr w:type="gramStart"/>
      <w:r>
        <w:t>plaket</w:t>
      </w:r>
      <w:proofErr w:type="gramEnd"/>
      <w:r>
        <w:t xml:space="preserve"> tabağı üzerinde toplam 18 öğrencinin ve sınıf öğretmeninin fotoğrafı yer alacaktır. Plaket </w:t>
      </w:r>
      <w:proofErr w:type="gramStart"/>
      <w:r>
        <w:t>tabağının  çapına</w:t>
      </w:r>
      <w:proofErr w:type="gramEnd"/>
      <w:r>
        <w:t xml:space="preserve"> uygun olarak yerleştirilen fotoğrafların uygun aralıkta olması gerekir. Kutu ölçüleri tabağa uygun olarak belirlenmeli ve rengi </w:t>
      </w:r>
      <w:proofErr w:type="spellStart"/>
      <w:r>
        <w:t>üniverite</w:t>
      </w:r>
      <w:proofErr w:type="spellEnd"/>
      <w:r>
        <w:t xml:space="preserve"> logosunda bulunan yeşil renge uygun olmalıdır. Kutu üzerinde şartnamede verilen ÇÜ logosu bulunmalıdır. </w:t>
      </w:r>
      <w:r>
        <w:br/>
        <w:t>• Fotoğraflar 25 x 25 cm ölçüsündeki yüzeye net ve okunaklı şekilde yerleştirilecek, hiçbir fotoğrafın görüntü kalitesi bozulmayacaktır.</w:t>
      </w:r>
      <w:r>
        <w:br/>
        <w:t>• Öğrenci fotoğraflarının yerleşimi dengeli ve estetik bir tasarım anlayışıyla hazırlanacaktır.</w:t>
      </w:r>
      <w:r>
        <w:br/>
        <w:t xml:space="preserve">• Okul adı, </w:t>
      </w:r>
      <w:proofErr w:type="gramStart"/>
      <w:r>
        <w:t>logo</w:t>
      </w:r>
      <w:proofErr w:type="gramEnd"/>
      <w:r>
        <w:t>, eğitim-öğretim yılı ve tasarım içerisinde yer alacaktır.</w:t>
      </w:r>
      <w:r>
        <w:br/>
        <w:t>• Baskı öncesinde taslak çalışma idarenin onayına sunulacak, onay alınmadan üretime geçilmeyecektir.</w:t>
      </w:r>
    </w:p>
    <w:p w14:paraId="77390D4F" w14:textId="77777777" w:rsidR="00455437" w:rsidRDefault="00455437" w:rsidP="00455437">
      <w:r>
        <w:br/>
        <w:t>• ÇUKUROVA ÜNİVERESİTESİ ANAOKULU MERCAN SINIFI 2026 MEZUNİYET HATIRASI</w:t>
      </w:r>
    </w:p>
    <w:p w14:paraId="62C081BD" w14:textId="77777777" w:rsidR="00455437" w:rsidRDefault="00455437" w:rsidP="00455437">
      <w:r>
        <w:t xml:space="preserve">•Teknik şartnamede belirtilen hususlarda ihtiyaç duyulması halinde tasarımda kullanılacak öğrenci fotoğrafları, okul logosu, arka plan, plakette kullanılacak tüm görsel içerikler, tabağın ortasına yazılacak baskı </w:t>
      </w:r>
      <w:proofErr w:type="gramStart"/>
      <w:r>
        <w:t>yazılar  okul</w:t>
      </w:r>
      <w:proofErr w:type="gramEnd"/>
      <w:r>
        <w:t xml:space="preserve"> idaresi tarafından sağlanacaktır. </w:t>
      </w:r>
    </w:p>
    <w:p w14:paraId="0E3E1B30" w14:textId="77777777" w:rsidR="00455437" w:rsidRDefault="00455437" w:rsidP="00455437"/>
    <w:p w14:paraId="7FA5A6A6" w14:textId="77777777" w:rsidR="00455437" w:rsidRDefault="00455437" w:rsidP="00455437"/>
    <w:p w14:paraId="0A423888" w14:textId="77777777" w:rsidR="00455437" w:rsidRDefault="00455437" w:rsidP="00455437">
      <w:r>
        <w:lastRenderedPageBreak/>
        <w:br/>
      </w:r>
      <w:r>
        <w:rPr>
          <w:noProof/>
        </w:rPr>
        <w:drawing>
          <wp:inline distT="0" distB="0" distL="0" distR="0" wp14:anchorId="297F6AB6" wp14:editId="182D8F87">
            <wp:extent cx="1753002" cy="1618452"/>
            <wp:effectExtent l="1905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101" cy="1619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  <w:r>
        <w:rPr>
          <w:noProof/>
        </w:rPr>
        <w:drawing>
          <wp:inline distT="0" distB="0" distL="0" distR="0" wp14:anchorId="26E7E57E" wp14:editId="295BD623">
            <wp:extent cx="2295525" cy="2295525"/>
            <wp:effectExtent l="0" t="0" r="0" b="0"/>
            <wp:docPr id="2" name="Resim 2" descr="https://hediyekutu.com/wp-content/uploads/2023/09/Kadife-Hediye-Kutusu-HB-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diyekutu.com/wp-content/uploads/2023/09/Kadife-Hediye-Kutusu-HB-4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4332BB81" wp14:editId="0C5025F3">
            <wp:extent cx="1684116" cy="1603719"/>
            <wp:effectExtent l="1905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30" cy="160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E25DC" w14:textId="77777777" w:rsidR="00455437" w:rsidRDefault="00455437" w:rsidP="001A61A0">
      <w:pPr>
        <w:rPr>
          <w:rFonts w:ascii="Arial" w:hAnsi="Arial" w:cs="Arial"/>
        </w:rPr>
      </w:pPr>
    </w:p>
    <w:sectPr w:rsidR="00455437" w:rsidSect="00825B5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25661" w14:textId="77777777" w:rsidR="00A830A5" w:rsidRDefault="00A830A5" w:rsidP="00BF74B7">
      <w:pPr>
        <w:spacing w:after="0" w:line="240" w:lineRule="auto"/>
      </w:pPr>
      <w:r>
        <w:separator/>
      </w:r>
    </w:p>
  </w:endnote>
  <w:endnote w:type="continuationSeparator" w:id="0">
    <w:p w14:paraId="78ECA2F1" w14:textId="77777777" w:rsidR="00A830A5" w:rsidRDefault="00A830A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6552F" w14:textId="77777777" w:rsidR="00A830A5" w:rsidRDefault="00A830A5" w:rsidP="00BF74B7">
      <w:pPr>
        <w:spacing w:after="0" w:line="240" w:lineRule="auto"/>
      </w:pPr>
      <w:r>
        <w:separator/>
      </w:r>
    </w:p>
  </w:footnote>
  <w:footnote w:type="continuationSeparator" w:id="0">
    <w:p w14:paraId="5BC5C8D1" w14:textId="77777777" w:rsidR="00A830A5" w:rsidRDefault="00A830A5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3EA0"/>
    <w:rsid w:val="00014E51"/>
    <w:rsid w:val="00015B62"/>
    <w:rsid w:val="0002391A"/>
    <w:rsid w:val="00023C6C"/>
    <w:rsid w:val="00035B5A"/>
    <w:rsid w:val="000702F0"/>
    <w:rsid w:val="00082280"/>
    <w:rsid w:val="0009738F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690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F500B"/>
    <w:rsid w:val="00400804"/>
    <w:rsid w:val="0040680B"/>
    <w:rsid w:val="0041210E"/>
    <w:rsid w:val="00412DD6"/>
    <w:rsid w:val="00455437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95A53"/>
    <w:rsid w:val="007A0A8A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830A5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67FB8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DF70ED"/>
    <w:rsid w:val="00E06490"/>
    <w:rsid w:val="00E12DCC"/>
    <w:rsid w:val="00E1625A"/>
    <w:rsid w:val="00E52E34"/>
    <w:rsid w:val="00E63C82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7</cp:revision>
  <cp:lastPrinted>2025-07-03T11:59:00Z</cp:lastPrinted>
  <dcterms:created xsi:type="dcterms:W3CDTF">2026-06-19T13:04:00Z</dcterms:created>
  <dcterms:modified xsi:type="dcterms:W3CDTF">2026-06-19T13:09:00Z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