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0655DF">
        <w:rPr>
          <w:rFonts w:ascii="Arial" w:hAnsi="Arial" w:cs="Arial"/>
          <w:b/>
          <w:sz w:val="20"/>
          <w:szCs w:val="20"/>
        </w:rPr>
        <w:t>03/06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SD KART 64 GB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0D2E5D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FD0461" w:rsidRPr="009C0EA6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655DF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5DF" w:rsidRPr="00755D87" w:rsidRDefault="000655DF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SD KART 128 GB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DF" w:rsidRPr="009C0EA6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6BD5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D5" w:rsidRPr="00755D87" w:rsidRDefault="00406BD5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BD5" w:rsidRPr="00406BD5" w:rsidRDefault="00406BD5" w:rsidP="00406BD5">
            <w:pPr>
              <w:pStyle w:val="ListeParagraf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06BD5">
              <w:rPr>
                <w:rFonts w:ascii="Arial" w:eastAsia="Times New Roman" w:hAnsi="Arial" w:cs="Arial"/>
                <w:b/>
                <w:bCs/>
                <w:color w:val="000000"/>
              </w:rPr>
              <w:t>TEKNİK ÖZELLİKLERİ</w:t>
            </w:r>
          </w:p>
          <w:p w:rsidR="00406BD5" w:rsidRPr="00406BD5" w:rsidRDefault="00406BD5" w:rsidP="00406BD5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406BD5">
              <w:rPr>
                <w:rFonts w:ascii="Arial" w:eastAsia="Times New Roman" w:hAnsi="Arial" w:cs="Arial"/>
                <w:bCs/>
                <w:color w:val="000000"/>
              </w:rPr>
              <w:t>Okuma hızı 200 MB/s</w:t>
            </w:r>
          </w:p>
          <w:p w:rsidR="00406BD5" w:rsidRPr="00406BD5" w:rsidRDefault="00406BD5" w:rsidP="00406BD5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406BD5">
              <w:rPr>
                <w:rFonts w:ascii="Arial" w:eastAsia="Times New Roman" w:hAnsi="Arial" w:cs="Arial"/>
                <w:bCs/>
                <w:color w:val="000000"/>
              </w:rPr>
              <w:t>Ardışık yazma hızı 90 MB/s</w:t>
            </w:r>
          </w:p>
          <w:p w:rsidR="00406BD5" w:rsidRPr="00406BD5" w:rsidRDefault="00406BD5" w:rsidP="00406BD5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406BD5">
              <w:rPr>
                <w:rFonts w:ascii="Arial" w:eastAsia="Times New Roman" w:hAnsi="Arial" w:cs="Arial"/>
                <w:bCs/>
                <w:color w:val="000000"/>
              </w:rPr>
              <w:t>Dayanıklılık suya, darbelere, röntgen ışınlarına ve sıcaklığa dayanıklı</w:t>
            </w:r>
          </w:p>
          <w:p w:rsidR="00406BD5" w:rsidRPr="00406BD5" w:rsidRDefault="00406BD5" w:rsidP="00406BD5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06BD5">
              <w:rPr>
                <w:rFonts w:ascii="Arial" w:eastAsia="Times New Roman" w:hAnsi="Arial" w:cs="Arial"/>
                <w:bCs/>
                <w:color w:val="000000"/>
              </w:rPr>
              <w:t xml:space="preserve">Çalışma sıcaklığı -25°C </w:t>
            </w:r>
            <w:proofErr w:type="spellStart"/>
            <w:r w:rsidRPr="00406BD5">
              <w:rPr>
                <w:rFonts w:ascii="Arial" w:eastAsia="Times New Roman" w:hAnsi="Arial" w:cs="Arial"/>
                <w:bCs/>
                <w:color w:val="000000"/>
              </w:rPr>
              <w:t>to</w:t>
            </w:r>
            <w:proofErr w:type="spellEnd"/>
            <w:r w:rsidRPr="00406BD5">
              <w:rPr>
                <w:rFonts w:ascii="Arial" w:eastAsia="Times New Roman" w:hAnsi="Arial" w:cs="Arial"/>
                <w:bCs/>
                <w:color w:val="000000"/>
              </w:rPr>
              <w:t xml:space="preserve"> 85°C Saklama sıcaklığı -40°C </w:t>
            </w:r>
            <w:proofErr w:type="spellStart"/>
            <w:r w:rsidRPr="00406BD5">
              <w:rPr>
                <w:rFonts w:ascii="Arial" w:eastAsia="Times New Roman" w:hAnsi="Arial" w:cs="Arial"/>
                <w:bCs/>
                <w:color w:val="000000"/>
              </w:rPr>
              <w:t>to</w:t>
            </w:r>
            <w:proofErr w:type="spellEnd"/>
            <w:r w:rsidRPr="00406BD5">
              <w:rPr>
                <w:rFonts w:ascii="Arial" w:eastAsia="Times New Roman" w:hAnsi="Arial" w:cs="Arial"/>
                <w:bCs/>
                <w:color w:val="000000"/>
              </w:rPr>
              <w:t xml:space="preserve"> 85°C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D5" w:rsidRPr="009C0EA6" w:rsidRDefault="00406BD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BD5" w:rsidRDefault="00406BD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BD5" w:rsidRDefault="00406BD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D5" w:rsidRDefault="00406BD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D5" w:rsidRDefault="00406BD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02CF5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CF5" w:rsidRPr="00755D87" w:rsidRDefault="00A02CF5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CF5" w:rsidRPr="00406BD5" w:rsidRDefault="00A02CF5" w:rsidP="00406BD5">
            <w:pPr>
              <w:pStyle w:val="ListeParagraf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NOT:MARKA VE MODEL BELİRTİLECEKTİR.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CF5" w:rsidRPr="009C0EA6" w:rsidRDefault="00A02CF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2CF5" w:rsidRDefault="00A02CF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CF5" w:rsidRDefault="00A02CF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CF5" w:rsidRDefault="00A02CF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CF5" w:rsidRDefault="00A02CF5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DA669D" w:rsidRDefault="00DA669D" w:rsidP="00DA669D">
      <w:pPr>
        <w:jc w:val="both"/>
        <w:rPr>
          <w:rFonts w:ascii="Arial" w:hAnsi="Arial" w:cs="Arial"/>
        </w:rPr>
      </w:pPr>
    </w:p>
    <w:p w:rsidR="00DA669D" w:rsidRDefault="00DA669D" w:rsidP="00DA669D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:…………………………………………………………………</w:t>
      </w:r>
      <w:proofErr w:type="gramEnd"/>
      <w:r w:rsidR="00903204" w:rsidRPr="009231F0">
        <w:rPr>
          <w:rFonts w:ascii="Arial" w:hAnsi="Arial" w:cs="Arial"/>
        </w:rPr>
        <w:t xml:space="preserve"> </w:t>
      </w:r>
      <w:proofErr w:type="gramStart"/>
      <w:r w:rsidRPr="009231F0">
        <w:rPr>
          <w:rFonts w:ascii="Arial" w:hAnsi="Arial" w:cs="Arial"/>
        </w:rPr>
        <w:t>……</w:t>
      </w:r>
      <w:proofErr w:type="gramEnd"/>
      <w:r>
        <w:rPr>
          <w:rFonts w:ascii="Arial" w:hAnsi="Arial" w:cs="Arial"/>
        </w:rPr>
        <w:tab/>
      </w:r>
    </w:p>
    <w:sectPr w:rsidR="00DA669D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1B" w:rsidRDefault="0001521B" w:rsidP="00BF74B7">
      <w:pPr>
        <w:spacing w:after="0" w:line="240" w:lineRule="auto"/>
      </w:pPr>
      <w:r>
        <w:separator/>
      </w:r>
    </w:p>
  </w:endnote>
  <w:endnote w:type="continuationSeparator" w:id="0">
    <w:p w:rsidR="0001521B" w:rsidRDefault="0001521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1B" w:rsidRDefault="0001521B" w:rsidP="00BF74B7">
      <w:pPr>
        <w:spacing w:after="0" w:line="240" w:lineRule="auto"/>
      </w:pPr>
      <w:r>
        <w:separator/>
      </w:r>
    </w:p>
  </w:footnote>
  <w:footnote w:type="continuationSeparator" w:id="0">
    <w:p w:rsidR="0001521B" w:rsidRDefault="0001521B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5E7"/>
    <w:multiLevelType w:val="hybridMultilevel"/>
    <w:tmpl w:val="078CC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526"/>
    <w:multiLevelType w:val="hybridMultilevel"/>
    <w:tmpl w:val="DBE6C96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21B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655DF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210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C4586"/>
    <w:rsid w:val="002D5DAE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2F8B"/>
    <w:rsid w:val="003772DC"/>
    <w:rsid w:val="00383483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6BD5"/>
    <w:rsid w:val="00407F5B"/>
    <w:rsid w:val="004120FF"/>
    <w:rsid w:val="00412DD6"/>
    <w:rsid w:val="00417FCC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A6F98"/>
    <w:rsid w:val="006C09B9"/>
    <w:rsid w:val="006C2559"/>
    <w:rsid w:val="006C6C57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3204"/>
    <w:rsid w:val="009064A7"/>
    <w:rsid w:val="00907C2F"/>
    <w:rsid w:val="00911229"/>
    <w:rsid w:val="009231F0"/>
    <w:rsid w:val="00923242"/>
    <w:rsid w:val="0092421B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2CF5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1DD7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A4954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A669D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61D6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3AA71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707A7-DB3F-4CCB-8A33-1F100B25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215</cp:revision>
  <cp:lastPrinted>2026-04-28T07:55:00Z</cp:lastPrinted>
  <dcterms:created xsi:type="dcterms:W3CDTF">2023-09-27T09:26:00Z</dcterms:created>
  <dcterms:modified xsi:type="dcterms:W3CDTF">2026-06-03T11:42:00Z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