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5E1C91A2"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EA17CE">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680D4F"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2EC25814" w:rsidR="00885B19" w:rsidRPr="00F35A95" w:rsidRDefault="001F4E86"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SU 500 ML PET ŞİŞE</w:t>
            </w:r>
          </w:p>
        </w:tc>
        <w:tc>
          <w:tcPr>
            <w:tcW w:w="2308" w:type="dxa"/>
            <w:tcBorders>
              <w:top w:val="nil"/>
              <w:left w:val="nil"/>
              <w:bottom w:val="single" w:sz="4" w:space="0" w:color="auto"/>
              <w:right w:val="single" w:sz="4" w:space="0" w:color="auto"/>
            </w:tcBorders>
            <w:shd w:val="clear" w:color="auto" w:fill="auto"/>
          </w:tcPr>
          <w:p w14:paraId="0B32E54C" w14:textId="5FA7BD6F" w:rsidR="00885B19" w:rsidRPr="00F35A95" w:rsidRDefault="001F4E86"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tcPr>
          <w:p w14:paraId="3A935CEB" w14:textId="4CC0A0AC" w:rsidR="00885B19" w:rsidRPr="00F35A95" w:rsidRDefault="001F4E86"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12000</w:t>
            </w:r>
          </w:p>
        </w:tc>
        <w:tc>
          <w:tcPr>
            <w:tcW w:w="1276" w:type="dxa"/>
            <w:tcBorders>
              <w:top w:val="nil"/>
              <w:left w:val="nil"/>
              <w:bottom w:val="single" w:sz="4" w:space="0" w:color="auto"/>
              <w:right w:val="single" w:sz="4" w:space="0" w:color="auto"/>
            </w:tcBorders>
            <w:shd w:val="clear" w:color="auto" w:fill="auto"/>
            <w:noWrap/>
          </w:tcPr>
          <w:p w14:paraId="42606D37" w14:textId="0E1C57DF" w:rsidR="00885B19" w:rsidRPr="00F35A95" w:rsidRDefault="001F4E86"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26A68C21" w:rsidR="00366395" w:rsidRPr="00F35A95"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PEPSİ MAX 330 ML</w:t>
            </w:r>
          </w:p>
        </w:tc>
        <w:tc>
          <w:tcPr>
            <w:tcW w:w="2308" w:type="dxa"/>
            <w:tcBorders>
              <w:top w:val="nil"/>
              <w:left w:val="nil"/>
              <w:bottom w:val="single" w:sz="4" w:space="0" w:color="auto"/>
              <w:right w:val="single" w:sz="4" w:space="0" w:color="auto"/>
            </w:tcBorders>
            <w:shd w:val="clear" w:color="auto" w:fill="auto"/>
          </w:tcPr>
          <w:p w14:paraId="5807C017" w14:textId="0FC0CF90"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75478292"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240</w:t>
            </w:r>
          </w:p>
        </w:tc>
        <w:tc>
          <w:tcPr>
            <w:tcW w:w="1276" w:type="dxa"/>
            <w:tcBorders>
              <w:top w:val="nil"/>
              <w:left w:val="nil"/>
              <w:bottom w:val="single" w:sz="4" w:space="0" w:color="auto"/>
              <w:right w:val="single" w:sz="4" w:space="0" w:color="auto"/>
            </w:tcBorders>
            <w:shd w:val="clear" w:color="auto" w:fill="auto"/>
            <w:noWrap/>
          </w:tcPr>
          <w:p w14:paraId="71239716" w14:textId="6BB58F35" w:rsidR="00366395" w:rsidRPr="00F35A95" w:rsidRDefault="00252336"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AD</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3F2E46B6" w:rsidR="00366395" w:rsidRPr="00F35A95"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YEDİGÜN 330 ML</w:t>
            </w: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55B197A5"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240</w:t>
            </w:r>
          </w:p>
        </w:tc>
        <w:tc>
          <w:tcPr>
            <w:tcW w:w="1276" w:type="dxa"/>
            <w:tcBorders>
              <w:top w:val="nil"/>
              <w:left w:val="nil"/>
              <w:bottom w:val="single" w:sz="4" w:space="0" w:color="auto"/>
              <w:right w:val="single" w:sz="4" w:space="0" w:color="auto"/>
            </w:tcBorders>
            <w:shd w:val="clear" w:color="auto" w:fill="auto"/>
            <w:noWrap/>
            <w:vAlign w:val="bottom"/>
          </w:tcPr>
          <w:p w14:paraId="114678D5" w14:textId="1A23399B"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04BE8827" w:rsidR="00366395" w:rsidRPr="00F35A95"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SEVENUP 330 ML</w:t>
            </w: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52C0B283"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240</w:t>
            </w:r>
          </w:p>
        </w:tc>
        <w:tc>
          <w:tcPr>
            <w:tcW w:w="1276" w:type="dxa"/>
            <w:tcBorders>
              <w:top w:val="nil"/>
              <w:left w:val="nil"/>
              <w:bottom w:val="single" w:sz="4" w:space="0" w:color="auto"/>
              <w:right w:val="single" w:sz="4" w:space="0" w:color="auto"/>
            </w:tcBorders>
            <w:shd w:val="clear" w:color="auto" w:fill="auto"/>
            <w:noWrap/>
            <w:vAlign w:val="bottom"/>
          </w:tcPr>
          <w:p w14:paraId="1C5A2102" w14:textId="52F2FDDB"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7D8A5F18" w:rsidR="00366395" w:rsidRPr="00366395" w:rsidRDefault="00366395" w:rsidP="00366395">
            <w:pPr>
              <w:spacing w:after="0" w:line="240" w:lineRule="auto"/>
              <w:jc w:val="center"/>
              <w:rPr>
                <w:b/>
              </w:rPr>
            </w:pPr>
            <w:r w:rsidRPr="00366395">
              <w:rPr>
                <w:b/>
              </w:rPr>
              <w:t>5</w:t>
            </w:r>
          </w:p>
        </w:tc>
        <w:tc>
          <w:tcPr>
            <w:tcW w:w="2240" w:type="dxa"/>
            <w:tcBorders>
              <w:top w:val="nil"/>
              <w:left w:val="nil"/>
              <w:bottom w:val="single" w:sz="4" w:space="0" w:color="auto"/>
              <w:right w:val="single" w:sz="4" w:space="0" w:color="auto"/>
            </w:tcBorders>
            <w:shd w:val="clear" w:color="auto" w:fill="auto"/>
            <w:noWrap/>
            <w:vAlign w:val="bottom"/>
          </w:tcPr>
          <w:p w14:paraId="10232CF5" w14:textId="06696EAA" w:rsidR="00366395" w:rsidRPr="00F35A95"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ELMALI SODA</w:t>
            </w:r>
          </w:p>
        </w:tc>
        <w:tc>
          <w:tcPr>
            <w:tcW w:w="2308" w:type="dxa"/>
            <w:tcBorders>
              <w:top w:val="nil"/>
              <w:left w:val="nil"/>
              <w:bottom w:val="single" w:sz="4" w:space="0" w:color="auto"/>
              <w:right w:val="single" w:sz="4" w:space="0" w:color="auto"/>
            </w:tcBorders>
            <w:shd w:val="clear" w:color="auto" w:fill="auto"/>
          </w:tcPr>
          <w:p w14:paraId="30807CA9" w14:textId="67B961EE"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C3B2813" w14:textId="52692393"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360</w:t>
            </w:r>
          </w:p>
        </w:tc>
        <w:tc>
          <w:tcPr>
            <w:tcW w:w="1276" w:type="dxa"/>
            <w:tcBorders>
              <w:top w:val="nil"/>
              <w:left w:val="nil"/>
              <w:bottom w:val="single" w:sz="4" w:space="0" w:color="auto"/>
              <w:right w:val="single" w:sz="4" w:space="0" w:color="auto"/>
            </w:tcBorders>
            <w:shd w:val="clear" w:color="auto" w:fill="auto"/>
            <w:noWrap/>
            <w:vAlign w:val="bottom"/>
          </w:tcPr>
          <w:p w14:paraId="147D4216" w14:textId="1631E130"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ACF435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406F1148" w:rsidR="00366395" w:rsidRPr="00366395" w:rsidRDefault="00366395" w:rsidP="00366395">
            <w:pPr>
              <w:spacing w:after="0" w:line="240" w:lineRule="auto"/>
              <w:jc w:val="center"/>
              <w:rPr>
                <w:b/>
              </w:rPr>
            </w:pPr>
            <w:r w:rsidRPr="00366395">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667D430B" w:rsidR="00366395" w:rsidRPr="00F35A95"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LİMONLU SODA</w:t>
            </w:r>
          </w:p>
        </w:tc>
        <w:tc>
          <w:tcPr>
            <w:tcW w:w="2308" w:type="dxa"/>
            <w:tcBorders>
              <w:top w:val="nil"/>
              <w:left w:val="nil"/>
              <w:bottom w:val="single" w:sz="4" w:space="0" w:color="auto"/>
              <w:right w:val="single" w:sz="4" w:space="0" w:color="auto"/>
            </w:tcBorders>
            <w:shd w:val="clear" w:color="auto" w:fill="auto"/>
          </w:tcPr>
          <w:p w14:paraId="7712F50B" w14:textId="40A9606D"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D4FAD0B" w14:textId="17816B68"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360</w:t>
            </w:r>
          </w:p>
        </w:tc>
        <w:tc>
          <w:tcPr>
            <w:tcW w:w="1276" w:type="dxa"/>
            <w:tcBorders>
              <w:top w:val="nil"/>
              <w:left w:val="nil"/>
              <w:bottom w:val="single" w:sz="4" w:space="0" w:color="auto"/>
              <w:right w:val="single" w:sz="4" w:space="0" w:color="auto"/>
            </w:tcBorders>
            <w:shd w:val="clear" w:color="auto" w:fill="auto"/>
            <w:noWrap/>
            <w:vAlign w:val="bottom"/>
          </w:tcPr>
          <w:p w14:paraId="64AE572F" w14:textId="7BF7A758"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3AB6D891" w:rsidR="00366395" w:rsidRPr="00366395" w:rsidRDefault="00366395" w:rsidP="00366395">
            <w:pPr>
              <w:spacing w:after="0" w:line="240" w:lineRule="auto"/>
              <w:jc w:val="center"/>
              <w:rPr>
                <w:b/>
              </w:rPr>
            </w:pPr>
            <w:r w:rsidRPr="00366395">
              <w:rPr>
                <w:b/>
              </w:rPr>
              <w:t>7</w:t>
            </w:r>
          </w:p>
        </w:tc>
        <w:tc>
          <w:tcPr>
            <w:tcW w:w="2240" w:type="dxa"/>
            <w:tcBorders>
              <w:top w:val="nil"/>
              <w:left w:val="nil"/>
              <w:bottom w:val="single" w:sz="4" w:space="0" w:color="auto"/>
              <w:right w:val="single" w:sz="4" w:space="0" w:color="auto"/>
            </w:tcBorders>
            <w:shd w:val="clear" w:color="auto" w:fill="auto"/>
            <w:noWrap/>
            <w:vAlign w:val="bottom"/>
          </w:tcPr>
          <w:p w14:paraId="3C6738F5" w14:textId="0C2B3018" w:rsidR="00366395" w:rsidRPr="00F35A95"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KARPUZ ÇİLEKLİ SODA</w:t>
            </w: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42ABCCC8"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360</w:t>
            </w:r>
          </w:p>
        </w:tc>
        <w:tc>
          <w:tcPr>
            <w:tcW w:w="1276" w:type="dxa"/>
            <w:tcBorders>
              <w:top w:val="nil"/>
              <w:left w:val="nil"/>
              <w:bottom w:val="single" w:sz="4" w:space="0" w:color="auto"/>
              <w:right w:val="single" w:sz="4" w:space="0" w:color="auto"/>
            </w:tcBorders>
            <w:shd w:val="clear" w:color="auto" w:fill="auto"/>
            <w:noWrap/>
            <w:vAlign w:val="bottom"/>
          </w:tcPr>
          <w:p w14:paraId="3FA87BB0" w14:textId="39955613" w:rsidR="00366395" w:rsidRPr="00F35A95"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252336" w:rsidRPr="009231F0" w14:paraId="7A2417EA"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17F6CB9" w14:textId="4D4ED317" w:rsidR="00252336" w:rsidRPr="00366395" w:rsidRDefault="00252336" w:rsidP="00366395">
            <w:pPr>
              <w:spacing w:after="0" w:line="240" w:lineRule="auto"/>
              <w:jc w:val="center"/>
              <w:rPr>
                <w:b/>
              </w:rPr>
            </w:pPr>
            <w:r>
              <w:rPr>
                <w:b/>
              </w:rPr>
              <w:t>8</w:t>
            </w:r>
          </w:p>
        </w:tc>
        <w:tc>
          <w:tcPr>
            <w:tcW w:w="2240" w:type="dxa"/>
            <w:tcBorders>
              <w:top w:val="nil"/>
              <w:left w:val="nil"/>
              <w:bottom w:val="single" w:sz="4" w:space="0" w:color="auto"/>
              <w:right w:val="single" w:sz="4" w:space="0" w:color="auto"/>
            </w:tcBorders>
            <w:shd w:val="clear" w:color="auto" w:fill="auto"/>
            <w:noWrap/>
            <w:vAlign w:val="bottom"/>
          </w:tcPr>
          <w:p w14:paraId="007AC5D6" w14:textId="152DCA09" w:rsidR="00252336"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SADE SODA</w:t>
            </w:r>
          </w:p>
        </w:tc>
        <w:tc>
          <w:tcPr>
            <w:tcW w:w="2308" w:type="dxa"/>
            <w:tcBorders>
              <w:top w:val="nil"/>
              <w:left w:val="nil"/>
              <w:bottom w:val="single" w:sz="4" w:space="0" w:color="auto"/>
              <w:right w:val="single" w:sz="4" w:space="0" w:color="auto"/>
            </w:tcBorders>
            <w:shd w:val="clear" w:color="auto" w:fill="auto"/>
          </w:tcPr>
          <w:p w14:paraId="010440F1" w14:textId="77777777" w:rsidR="00252336" w:rsidRPr="00F35A95" w:rsidRDefault="00252336"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1B3C18BF" w14:textId="0765220A" w:rsidR="00252336"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720</w:t>
            </w:r>
          </w:p>
        </w:tc>
        <w:tc>
          <w:tcPr>
            <w:tcW w:w="1276" w:type="dxa"/>
            <w:tcBorders>
              <w:top w:val="nil"/>
              <w:left w:val="nil"/>
              <w:bottom w:val="single" w:sz="4" w:space="0" w:color="auto"/>
              <w:right w:val="single" w:sz="4" w:space="0" w:color="auto"/>
            </w:tcBorders>
            <w:shd w:val="clear" w:color="auto" w:fill="auto"/>
            <w:noWrap/>
            <w:vAlign w:val="bottom"/>
          </w:tcPr>
          <w:p w14:paraId="6B8E2964" w14:textId="61501CB6" w:rsidR="00252336"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47D6D641" w14:textId="77777777" w:rsidR="00252336" w:rsidRPr="00F35A95" w:rsidRDefault="0025233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7E653A8" w14:textId="77777777" w:rsidR="00252336" w:rsidRPr="009231F0" w:rsidRDefault="00252336" w:rsidP="00366395">
            <w:pPr>
              <w:spacing w:after="0" w:line="240" w:lineRule="auto"/>
              <w:jc w:val="right"/>
              <w:rPr>
                <w:rFonts w:ascii="Arial" w:eastAsia="Times New Roman" w:hAnsi="Arial" w:cs="Arial"/>
                <w:color w:val="000000"/>
              </w:rPr>
            </w:pPr>
          </w:p>
        </w:tc>
      </w:tr>
      <w:tr w:rsidR="00252336" w:rsidRPr="009231F0" w14:paraId="5E2C545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14AF0A6" w14:textId="596A6DBF" w:rsidR="00252336" w:rsidRPr="00366395" w:rsidRDefault="00252336" w:rsidP="00366395">
            <w:pPr>
              <w:spacing w:after="0" w:line="240" w:lineRule="auto"/>
              <w:jc w:val="center"/>
              <w:rPr>
                <w:b/>
              </w:rPr>
            </w:pPr>
            <w:r>
              <w:rPr>
                <w:b/>
              </w:rPr>
              <w:t>9</w:t>
            </w:r>
          </w:p>
        </w:tc>
        <w:tc>
          <w:tcPr>
            <w:tcW w:w="2240" w:type="dxa"/>
            <w:tcBorders>
              <w:top w:val="nil"/>
              <w:left w:val="nil"/>
              <w:bottom w:val="single" w:sz="4" w:space="0" w:color="auto"/>
              <w:right w:val="single" w:sz="4" w:space="0" w:color="auto"/>
            </w:tcBorders>
            <w:shd w:val="clear" w:color="auto" w:fill="auto"/>
            <w:noWrap/>
            <w:vAlign w:val="bottom"/>
          </w:tcPr>
          <w:p w14:paraId="22FEDBB0" w14:textId="29AC76ED" w:rsidR="00252336"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ŞALGAM ACILI 330 ML</w:t>
            </w:r>
          </w:p>
        </w:tc>
        <w:tc>
          <w:tcPr>
            <w:tcW w:w="2308" w:type="dxa"/>
            <w:tcBorders>
              <w:top w:val="nil"/>
              <w:left w:val="nil"/>
              <w:bottom w:val="single" w:sz="4" w:space="0" w:color="auto"/>
              <w:right w:val="single" w:sz="4" w:space="0" w:color="auto"/>
            </w:tcBorders>
            <w:shd w:val="clear" w:color="auto" w:fill="auto"/>
          </w:tcPr>
          <w:p w14:paraId="263EAF14" w14:textId="77777777" w:rsidR="00252336" w:rsidRPr="00F35A95" w:rsidRDefault="00252336"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DCF5853" w14:textId="65073507" w:rsidR="00252336"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240</w:t>
            </w:r>
          </w:p>
        </w:tc>
        <w:tc>
          <w:tcPr>
            <w:tcW w:w="1276" w:type="dxa"/>
            <w:tcBorders>
              <w:top w:val="nil"/>
              <w:left w:val="nil"/>
              <w:bottom w:val="single" w:sz="4" w:space="0" w:color="auto"/>
              <w:right w:val="single" w:sz="4" w:space="0" w:color="auto"/>
            </w:tcBorders>
            <w:shd w:val="clear" w:color="auto" w:fill="auto"/>
            <w:noWrap/>
            <w:vAlign w:val="bottom"/>
          </w:tcPr>
          <w:p w14:paraId="267C3BA0" w14:textId="34C70AB5" w:rsidR="00252336"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70829F1" w14:textId="77777777" w:rsidR="00252336" w:rsidRPr="00F35A95" w:rsidRDefault="0025233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F3DBA98" w14:textId="77777777" w:rsidR="00252336" w:rsidRPr="009231F0" w:rsidRDefault="00252336" w:rsidP="00366395">
            <w:pPr>
              <w:spacing w:after="0" w:line="240" w:lineRule="auto"/>
              <w:jc w:val="right"/>
              <w:rPr>
                <w:rFonts w:ascii="Arial" w:eastAsia="Times New Roman" w:hAnsi="Arial" w:cs="Arial"/>
                <w:color w:val="000000"/>
              </w:rPr>
            </w:pPr>
          </w:p>
        </w:tc>
      </w:tr>
      <w:tr w:rsidR="00252336" w:rsidRPr="009231F0" w14:paraId="51BBB3D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5411718" w14:textId="3D8D6751" w:rsidR="00252336" w:rsidRPr="00366395" w:rsidRDefault="00252336" w:rsidP="00366395">
            <w:pPr>
              <w:spacing w:after="0" w:line="240" w:lineRule="auto"/>
              <w:jc w:val="center"/>
              <w:rPr>
                <w:b/>
              </w:rPr>
            </w:pPr>
            <w:r>
              <w:rPr>
                <w:b/>
              </w:rPr>
              <w:t>10</w:t>
            </w:r>
          </w:p>
        </w:tc>
        <w:tc>
          <w:tcPr>
            <w:tcW w:w="2240" w:type="dxa"/>
            <w:tcBorders>
              <w:top w:val="nil"/>
              <w:left w:val="nil"/>
              <w:bottom w:val="single" w:sz="4" w:space="0" w:color="auto"/>
              <w:right w:val="single" w:sz="4" w:space="0" w:color="auto"/>
            </w:tcBorders>
            <w:shd w:val="clear" w:color="auto" w:fill="auto"/>
            <w:noWrap/>
            <w:vAlign w:val="bottom"/>
          </w:tcPr>
          <w:p w14:paraId="6D1FCE14" w14:textId="10C22976" w:rsidR="00252336" w:rsidRDefault="00252336"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ŞALGAM SADE 330 ML</w:t>
            </w:r>
          </w:p>
        </w:tc>
        <w:tc>
          <w:tcPr>
            <w:tcW w:w="2308" w:type="dxa"/>
            <w:tcBorders>
              <w:top w:val="nil"/>
              <w:left w:val="nil"/>
              <w:bottom w:val="single" w:sz="4" w:space="0" w:color="auto"/>
              <w:right w:val="single" w:sz="4" w:space="0" w:color="auto"/>
            </w:tcBorders>
            <w:shd w:val="clear" w:color="auto" w:fill="auto"/>
          </w:tcPr>
          <w:p w14:paraId="7831D7B6" w14:textId="77777777" w:rsidR="00252336" w:rsidRPr="00F35A95" w:rsidRDefault="00252336"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B2D6A76" w14:textId="389FDF10" w:rsidR="00252336"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240</w:t>
            </w:r>
          </w:p>
        </w:tc>
        <w:tc>
          <w:tcPr>
            <w:tcW w:w="1276" w:type="dxa"/>
            <w:tcBorders>
              <w:top w:val="nil"/>
              <w:left w:val="nil"/>
              <w:bottom w:val="single" w:sz="4" w:space="0" w:color="auto"/>
              <w:right w:val="single" w:sz="4" w:space="0" w:color="auto"/>
            </w:tcBorders>
            <w:shd w:val="clear" w:color="auto" w:fill="auto"/>
            <w:noWrap/>
            <w:vAlign w:val="bottom"/>
          </w:tcPr>
          <w:p w14:paraId="085A08C3" w14:textId="127D6378" w:rsidR="00252336" w:rsidRDefault="00252336"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10ED6CB" w14:textId="77777777" w:rsidR="00252336" w:rsidRPr="00F35A95" w:rsidRDefault="0025233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52D4D5" w14:textId="77777777" w:rsidR="00252336" w:rsidRPr="009231F0" w:rsidRDefault="00252336" w:rsidP="00366395">
            <w:pPr>
              <w:spacing w:after="0" w:line="240" w:lineRule="auto"/>
              <w:jc w:val="right"/>
              <w:rPr>
                <w:rFonts w:ascii="Arial" w:eastAsia="Times New Roman" w:hAnsi="Arial" w:cs="Arial"/>
                <w:color w:val="000000"/>
              </w:rPr>
            </w:pPr>
          </w:p>
        </w:tc>
      </w:tr>
      <w:tr w:rsidR="00252336" w:rsidRPr="009231F0" w14:paraId="51AEB5E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8F00B60" w14:textId="72E839AF" w:rsidR="00252336" w:rsidRPr="00366395" w:rsidRDefault="00296103" w:rsidP="00252336">
            <w:pPr>
              <w:spacing w:after="0" w:line="240" w:lineRule="auto"/>
              <w:rPr>
                <w:b/>
              </w:rPr>
            </w:pPr>
            <w:r>
              <w:rPr>
                <w:b/>
              </w:rPr>
              <w:t>11</w:t>
            </w:r>
          </w:p>
        </w:tc>
        <w:tc>
          <w:tcPr>
            <w:tcW w:w="2240" w:type="dxa"/>
            <w:tcBorders>
              <w:top w:val="nil"/>
              <w:left w:val="nil"/>
              <w:bottom w:val="single" w:sz="4" w:space="0" w:color="auto"/>
              <w:right w:val="single" w:sz="4" w:space="0" w:color="auto"/>
            </w:tcBorders>
            <w:shd w:val="clear" w:color="auto" w:fill="auto"/>
            <w:noWrap/>
            <w:vAlign w:val="bottom"/>
          </w:tcPr>
          <w:p w14:paraId="1BF13B31" w14:textId="48913F26" w:rsidR="00252336" w:rsidRDefault="0029610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TÜRK ÇAYI</w:t>
            </w:r>
          </w:p>
        </w:tc>
        <w:tc>
          <w:tcPr>
            <w:tcW w:w="2308" w:type="dxa"/>
            <w:tcBorders>
              <w:top w:val="nil"/>
              <w:left w:val="nil"/>
              <w:bottom w:val="single" w:sz="4" w:space="0" w:color="auto"/>
              <w:right w:val="single" w:sz="4" w:space="0" w:color="auto"/>
            </w:tcBorders>
            <w:shd w:val="clear" w:color="auto" w:fill="auto"/>
          </w:tcPr>
          <w:p w14:paraId="10788E10" w14:textId="369C8CA1" w:rsidR="00252336" w:rsidRPr="00F35A95" w:rsidRDefault="0029610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7BEEA552" w14:textId="0BEF259D" w:rsidR="00252336" w:rsidRDefault="0029610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150</w:t>
            </w:r>
          </w:p>
        </w:tc>
        <w:tc>
          <w:tcPr>
            <w:tcW w:w="1276" w:type="dxa"/>
            <w:tcBorders>
              <w:top w:val="nil"/>
              <w:left w:val="nil"/>
              <w:bottom w:val="single" w:sz="4" w:space="0" w:color="auto"/>
              <w:right w:val="single" w:sz="4" w:space="0" w:color="auto"/>
            </w:tcBorders>
            <w:shd w:val="clear" w:color="auto" w:fill="auto"/>
            <w:noWrap/>
            <w:vAlign w:val="bottom"/>
          </w:tcPr>
          <w:p w14:paraId="0D492CC2" w14:textId="61F19BA1" w:rsidR="00252336" w:rsidRDefault="0029610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B46CC97" w14:textId="77777777" w:rsidR="00252336" w:rsidRPr="00F35A95" w:rsidRDefault="0025233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623ACF2" w14:textId="77777777" w:rsidR="00252336" w:rsidRPr="009231F0" w:rsidRDefault="00252336" w:rsidP="00366395">
            <w:pPr>
              <w:spacing w:after="0" w:line="240" w:lineRule="auto"/>
              <w:jc w:val="right"/>
              <w:rPr>
                <w:rFonts w:ascii="Arial" w:eastAsia="Times New Roman" w:hAnsi="Arial" w:cs="Arial"/>
                <w:color w:val="000000"/>
              </w:rPr>
            </w:pPr>
          </w:p>
        </w:tc>
      </w:tr>
      <w:tr w:rsidR="00252336" w:rsidRPr="009231F0" w14:paraId="0F46A5D9"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374E999" w14:textId="60DFA083" w:rsidR="00252336" w:rsidRPr="00366395" w:rsidRDefault="00296103" w:rsidP="00366395">
            <w:pPr>
              <w:spacing w:after="0" w:line="240" w:lineRule="auto"/>
              <w:jc w:val="center"/>
              <w:rPr>
                <w:b/>
              </w:rPr>
            </w:pPr>
            <w:r>
              <w:rPr>
                <w:b/>
              </w:rPr>
              <w:t>12</w:t>
            </w:r>
          </w:p>
        </w:tc>
        <w:tc>
          <w:tcPr>
            <w:tcW w:w="2240" w:type="dxa"/>
            <w:tcBorders>
              <w:top w:val="nil"/>
              <w:left w:val="nil"/>
              <w:bottom w:val="single" w:sz="4" w:space="0" w:color="auto"/>
              <w:right w:val="single" w:sz="4" w:space="0" w:color="auto"/>
            </w:tcBorders>
            <w:shd w:val="clear" w:color="auto" w:fill="auto"/>
            <w:noWrap/>
            <w:vAlign w:val="bottom"/>
          </w:tcPr>
          <w:p w14:paraId="673288BE" w14:textId="723C6D9F" w:rsidR="00252336" w:rsidRDefault="0029610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TÜRK KAHVESİ</w:t>
            </w:r>
          </w:p>
        </w:tc>
        <w:tc>
          <w:tcPr>
            <w:tcW w:w="2308" w:type="dxa"/>
            <w:tcBorders>
              <w:top w:val="nil"/>
              <w:left w:val="nil"/>
              <w:bottom w:val="single" w:sz="4" w:space="0" w:color="auto"/>
              <w:right w:val="single" w:sz="4" w:space="0" w:color="auto"/>
            </w:tcBorders>
            <w:shd w:val="clear" w:color="auto" w:fill="auto"/>
          </w:tcPr>
          <w:p w14:paraId="18B4CC19" w14:textId="79F5D9EF" w:rsidR="00252336" w:rsidRPr="00F35A95" w:rsidRDefault="0029610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6B06A436" w14:textId="36F989D7" w:rsidR="00252336" w:rsidRDefault="0029610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150</w:t>
            </w:r>
          </w:p>
        </w:tc>
        <w:tc>
          <w:tcPr>
            <w:tcW w:w="1276" w:type="dxa"/>
            <w:tcBorders>
              <w:top w:val="nil"/>
              <w:left w:val="nil"/>
              <w:bottom w:val="single" w:sz="4" w:space="0" w:color="auto"/>
              <w:right w:val="single" w:sz="4" w:space="0" w:color="auto"/>
            </w:tcBorders>
            <w:shd w:val="clear" w:color="auto" w:fill="auto"/>
            <w:noWrap/>
            <w:vAlign w:val="bottom"/>
          </w:tcPr>
          <w:p w14:paraId="78D6903E" w14:textId="4616945D" w:rsidR="00252336" w:rsidRDefault="0029610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A6898A0" w14:textId="77777777" w:rsidR="00252336" w:rsidRPr="00F35A95" w:rsidRDefault="0025233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9B426EF" w14:textId="77777777" w:rsidR="00252336" w:rsidRPr="009231F0" w:rsidRDefault="00252336" w:rsidP="00366395">
            <w:pPr>
              <w:spacing w:after="0" w:line="240" w:lineRule="auto"/>
              <w:jc w:val="right"/>
              <w:rPr>
                <w:rFonts w:ascii="Arial" w:eastAsia="Times New Roman" w:hAnsi="Arial" w:cs="Arial"/>
                <w:color w:val="000000"/>
              </w:rPr>
            </w:pPr>
          </w:p>
        </w:tc>
      </w:tr>
      <w:tr w:rsidR="00252336" w:rsidRPr="009231F0" w14:paraId="07D790CC"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4553599" w14:textId="43DC22DE" w:rsidR="00252336" w:rsidRPr="00366395" w:rsidRDefault="003F20E0" w:rsidP="00366395">
            <w:pPr>
              <w:spacing w:after="0" w:line="240" w:lineRule="auto"/>
              <w:jc w:val="center"/>
              <w:rPr>
                <w:b/>
              </w:rPr>
            </w:pPr>
            <w:r>
              <w:rPr>
                <w:b/>
              </w:rPr>
              <w:lastRenderedPageBreak/>
              <w:t>13</w:t>
            </w:r>
          </w:p>
        </w:tc>
        <w:tc>
          <w:tcPr>
            <w:tcW w:w="2240" w:type="dxa"/>
            <w:tcBorders>
              <w:top w:val="nil"/>
              <w:left w:val="nil"/>
              <w:bottom w:val="single" w:sz="4" w:space="0" w:color="auto"/>
              <w:right w:val="single" w:sz="4" w:space="0" w:color="auto"/>
            </w:tcBorders>
            <w:shd w:val="clear" w:color="auto" w:fill="auto"/>
            <w:noWrap/>
            <w:vAlign w:val="bottom"/>
          </w:tcPr>
          <w:p w14:paraId="73F5F829" w14:textId="32B14F08" w:rsidR="00252336" w:rsidRDefault="003F20E0"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FİLTRE KAHVE</w:t>
            </w:r>
          </w:p>
        </w:tc>
        <w:tc>
          <w:tcPr>
            <w:tcW w:w="2308" w:type="dxa"/>
            <w:tcBorders>
              <w:top w:val="nil"/>
              <w:left w:val="nil"/>
              <w:bottom w:val="single" w:sz="4" w:space="0" w:color="auto"/>
              <w:right w:val="single" w:sz="4" w:space="0" w:color="auto"/>
            </w:tcBorders>
            <w:shd w:val="clear" w:color="auto" w:fill="auto"/>
          </w:tcPr>
          <w:p w14:paraId="3E3E24F8" w14:textId="77777777" w:rsidR="00252336" w:rsidRPr="00F35A95" w:rsidRDefault="00252336"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711D2378" w14:textId="5DA5F874" w:rsidR="00252336" w:rsidRDefault="003F20E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w:t>
            </w:r>
          </w:p>
        </w:tc>
        <w:tc>
          <w:tcPr>
            <w:tcW w:w="1276" w:type="dxa"/>
            <w:tcBorders>
              <w:top w:val="nil"/>
              <w:left w:val="nil"/>
              <w:bottom w:val="single" w:sz="4" w:space="0" w:color="auto"/>
              <w:right w:val="single" w:sz="4" w:space="0" w:color="auto"/>
            </w:tcBorders>
            <w:shd w:val="clear" w:color="auto" w:fill="auto"/>
            <w:noWrap/>
            <w:vAlign w:val="bottom"/>
          </w:tcPr>
          <w:p w14:paraId="05E6A995" w14:textId="08D63BAE" w:rsidR="00252336" w:rsidRDefault="003F20E0"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D047DAF" w14:textId="77777777" w:rsidR="00252336" w:rsidRPr="00F35A95" w:rsidRDefault="0025233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056AA7F" w14:textId="77777777" w:rsidR="00252336" w:rsidRPr="009231F0" w:rsidRDefault="00252336" w:rsidP="00366395">
            <w:pPr>
              <w:spacing w:after="0" w:line="240" w:lineRule="auto"/>
              <w:jc w:val="right"/>
              <w:rPr>
                <w:rFonts w:ascii="Arial" w:eastAsia="Times New Roman" w:hAnsi="Arial" w:cs="Arial"/>
                <w:color w:val="000000"/>
              </w:rPr>
            </w:pPr>
          </w:p>
        </w:tc>
      </w:tr>
      <w:tr w:rsidR="00252336" w:rsidRPr="009231F0" w14:paraId="02740B22"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3DAA099" w14:textId="77777777" w:rsidR="00252336" w:rsidRPr="00366395" w:rsidRDefault="00252336"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254FFA28" w14:textId="77777777" w:rsidR="00252336" w:rsidRDefault="00252336"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083C8BA7" w14:textId="77777777" w:rsidR="00252336" w:rsidRPr="00F35A95" w:rsidRDefault="00252336" w:rsidP="00366395">
            <w:pPr>
              <w:spacing w:after="0" w:line="240" w:lineRule="auto"/>
              <w:rPr>
                <w:rFonts w:ascii="Arial" w:eastAsia="Times New Roman" w:hAnsi="Arial" w:cs="Arial"/>
                <w:color w:val="000000"/>
                <w:sz w:val="20"/>
              </w:rPr>
            </w:pPr>
            <w:bookmarkStart w:id="0" w:name="_GoBack"/>
            <w:bookmarkEnd w:id="0"/>
          </w:p>
        </w:tc>
        <w:tc>
          <w:tcPr>
            <w:tcW w:w="1134" w:type="dxa"/>
            <w:tcBorders>
              <w:top w:val="nil"/>
              <w:left w:val="nil"/>
              <w:bottom w:val="single" w:sz="4" w:space="0" w:color="auto"/>
              <w:right w:val="single" w:sz="4" w:space="0" w:color="auto"/>
            </w:tcBorders>
            <w:shd w:val="clear" w:color="auto" w:fill="auto"/>
            <w:noWrap/>
            <w:vAlign w:val="bottom"/>
          </w:tcPr>
          <w:p w14:paraId="15C64536" w14:textId="77777777" w:rsidR="00252336" w:rsidRDefault="00252336"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7259DD4A" w14:textId="77777777" w:rsidR="00252336" w:rsidRDefault="00252336"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7C8B5451" w14:textId="77777777" w:rsidR="00252336" w:rsidRPr="00F35A95" w:rsidRDefault="00252336"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82EB21F" w14:textId="77777777" w:rsidR="00252336" w:rsidRPr="009231F0" w:rsidRDefault="00252336" w:rsidP="00366395">
            <w:pPr>
              <w:spacing w:after="0" w:line="240" w:lineRule="auto"/>
              <w:jc w:val="right"/>
              <w:rPr>
                <w:rFonts w:ascii="Arial" w:eastAsia="Times New Roman" w:hAnsi="Arial" w:cs="Arial"/>
                <w:color w:val="000000"/>
              </w:rPr>
            </w:pPr>
          </w:p>
        </w:tc>
      </w:tr>
      <w:tr w:rsidR="00647928" w:rsidRPr="009231F0" w14:paraId="2D4BBAE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8DBCFD9" w14:textId="77777777" w:rsidR="00647928" w:rsidRPr="00366395" w:rsidRDefault="00647928" w:rsidP="00647928">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0AA5FF17" w14:textId="77777777" w:rsidR="00647928" w:rsidRPr="00E27A8A" w:rsidRDefault="00647928" w:rsidP="00647928">
            <w:pPr>
              <w:spacing w:after="0" w:line="240" w:lineRule="auto"/>
              <w:rPr>
                <w:rFonts w:ascii="Arial" w:eastAsia="Times New Roman" w:hAnsi="Arial" w:cs="Arial"/>
                <w:color w:val="000000"/>
                <w:sz w:val="20"/>
              </w:rPr>
            </w:pPr>
            <w:r w:rsidRPr="00E27A8A">
              <w:rPr>
                <w:rFonts w:ascii="Arial" w:eastAsia="Times New Roman" w:hAnsi="Arial" w:cs="Arial"/>
                <w:color w:val="000000"/>
                <w:sz w:val="20"/>
              </w:rPr>
              <w:t>FATURA KESİMİNDEN 5 AY SONRA ÖDEME YAPILACAKTIR</w:t>
            </w:r>
          </w:p>
          <w:p w14:paraId="63C19006" w14:textId="77777777" w:rsidR="00647928" w:rsidRDefault="00647928" w:rsidP="00647928">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13BF1F02" w14:textId="77777777" w:rsidR="00647928" w:rsidRPr="00F35A95" w:rsidRDefault="00647928" w:rsidP="00647928">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61547A0" w14:textId="77777777" w:rsidR="00647928" w:rsidRDefault="00647928" w:rsidP="00647928">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9698BEF" w14:textId="77777777" w:rsidR="00647928" w:rsidRDefault="00647928" w:rsidP="00647928">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012A1C41" w14:textId="77777777" w:rsidR="00647928" w:rsidRPr="00F35A95" w:rsidRDefault="00647928" w:rsidP="00647928">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78AA794" w14:textId="77777777" w:rsidR="00647928" w:rsidRPr="009231F0" w:rsidRDefault="00647928" w:rsidP="00647928">
            <w:pPr>
              <w:spacing w:after="0" w:line="240" w:lineRule="auto"/>
              <w:jc w:val="right"/>
              <w:rPr>
                <w:rFonts w:ascii="Arial" w:eastAsia="Times New Roman" w:hAnsi="Arial" w:cs="Arial"/>
                <w:color w:val="000000"/>
              </w:rPr>
            </w:pPr>
          </w:p>
        </w:tc>
      </w:tr>
      <w:tr w:rsidR="00647928"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647928" w:rsidRPr="009231F0" w:rsidRDefault="00647928" w:rsidP="00647928">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647928" w:rsidRPr="009231F0" w:rsidRDefault="00647928" w:rsidP="00647928">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647928" w:rsidRPr="009231F0" w:rsidRDefault="00647928" w:rsidP="00647928">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647928" w:rsidRPr="009231F0" w:rsidRDefault="00647928" w:rsidP="00647928">
            <w:pPr>
              <w:spacing w:after="0" w:line="240" w:lineRule="auto"/>
              <w:jc w:val="center"/>
              <w:rPr>
                <w:rFonts w:ascii="Arial" w:eastAsia="Times New Roman" w:hAnsi="Arial" w:cs="Arial"/>
                <w:color w:val="000000"/>
              </w:rPr>
            </w:pPr>
          </w:p>
          <w:p w14:paraId="54668DB6" w14:textId="77777777" w:rsidR="00647928" w:rsidRPr="009231F0" w:rsidRDefault="00647928" w:rsidP="00647928">
            <w:pPr>
              <w:spacing w:after="0" w:line="240" w:lineRule="auto"/>
              <w:jc w:val="center"/>
              <w:rPr>
                <w:rFonts w:ascii="Arial" w:eastAsia="Times New Roman" w:hAnsi="Arial" w:cs="Arial"/>
                <w:color w:val="000000"/>
              </w:rPr>
            </w:pPr>
          </w:p>
          <w:p w14:paraId="7D5750B6" w14:textId="77777777" w:rsidR="00647928" w:rsidRPr="009231F0" w:rsidRDefault="00647928" w:rsidP="00647928">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647928" w:rsidRPr="009231F0" w:rsidRDefault="00647928" w:rsidP="00647928">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647928" w:rsidRPr="009231F0" w:rsidRDefault="00647928" w:rsidP="00647928">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0C81B57B" w14:textId="77777777" w:rsidR="00D75BDE" w:rsidRPr="00803295" w:rsidRDefault="00D75BDE" w:rsidP="00D75BDE">
      <w:pPr>
        <w:rPr>
          <w:b/>
          <w:u w:val="single"/>
        </w:rPr>
      </w:pPr>
      <w:r w:rsidRPr="00803295">
        <w:rPr>
          <w:b/>
          <w:u w:val="single"/>
        </w:rPr>
        <w:t>KOLA</w:t>
      </w:r>
      <w:r>
        <w:rPr>
          <w:b/>
          <w:u w:val="single"/>
        </w:rPr>
        <w:t xml:space="preserve"> 330ml</w:t>
      </w:r>
    </w:p>
    <w:p w14:paraId="671BE0D6" w14:textId="77777777" w:rsidR="00D75BDE" w:rsidRDefault="00D75BDE" w:rsidP="00D75BDE">
      <w:r>
        <w:t xml:space="preserve">-Alkolsüz içecekler tiplerine özgü tat, koku, renk ve görünüşte olmalı, yabancı tat ve koku içermemelidir. </w:t>
      </w:r>
      <w:proofErr w:type="gramStart"/>
      <w: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-Kafein miktarı 1,0 mg/L’den fazla olan ürünlerde "Kafein içerir" ifadesi, marka ile aynı yüzeyde yer alan ürün adının altında, farklı ve dikkat çekici renkte ve büyüklükte belirgin bir şekilde yer almalı ve ürün etiketinde bu bileşenin miktarı belirtilmelidir. </w:t>
      </w:r>
      <w:proofErr w:type="gramEnd"/>
      <w:r>
        <w:t xml:space="preserve">Kafein miktarı 1,0 mg/L’den düşük ürünlerde "kafein içermez" veya "kafeinsiz" ibaresi kullanılabilir. -Ürünlerin depolanmasında ve taşınmasında "Türk Gıda Kodeksi </w:t>
      </w:r>
      <w:proofErr w:type="spellStart"/>
      <w:r>
        <w:t>Yönetmeliği"nin</w:t>
      </w:r>
      <w:proofErr w:type="spellEnd"/>
      <w:r>
        <w:t xml:space="preserve"> Gıdaların Taşınması ve Depolanması Bölümündeki kurallara uyulmalıdır. - İçecekler 330 ml hacminde kutulu özel ambalajlarda teslim alınacaktır</w:t>
      </w:r>
    </w:p>
    <w:p w14:paraId="338D5194" w14:textId="77777777" w:rsidR="00D75BDE" w:rsidRDefault="00D75BDE" w:rsidP="00D75BDE">
      <w:pPr>
        <w:rPr>
          <w:b/>
          <w:u w:val="single"/>
        </w:rPr>
      </w:pPr>
    </w:p>
    <w:p w14:paraId="4F7F5A74" w14:textId="77777777" w:rsidR="00D75BDE" w:rsidRPr="00803295" w:rsidRDefault="00D75BDE" w:rsidP="00D75BDE">
      <w:pPr>
        <w:rPr>
          <w:b/>
          <w:u w:val="single"/>
        </w:rPr>
      </w:pPr>
      <w:r w:rsidRPr="00803295">
        <w:rPr>
          <w:b/>
          <w:u w:val="single"/>
        </w:rPr>
        <w:t>LİGHT ŞEKERSİZ KOLA</w:t>
      </w:r>
      <w:r>
        <w:rPr>
          <w:b/>
          <w:u w:val="single"/>
        </w:rPr>
        <w:t xml:space="preserve"> 330ML</w:t>
      </w:r>
    </w:p>
    <w:p w14:paraId="63BDFD1D" w14:textId="77777777" w:rsidR="00D75BDE" w:rsidRDefault="00D75BDE" w:rsidP="00D75BDE">
      <w:r>
        <w:t xml:space="preserve">-Alkolsüz içecekler tiplerine özgü tat, koku, renk ve görünüşte olmalı, yabancı tat ve koku içermemelidir. </w:t>
      </w:r>
      <w:proofErr w:type="gramStart"/>
      <w: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-Kafein miktarı 1,0 mg/L’den fazla olan ürünlerde "Kafein içerir" ifadesi, marka ile aynı yüzeyde yer alan ürün adının altında, farklı ve dikkat çekici renkte ve büyüklükte belirgin bir şekilde yer almalı ve </w:t>
      </w:r>
      <w:r>
        <w:lastRenderedPageBreak/>
        <w:t xml:space="preserve">ürün etiketinde bu bileşenin miktarı belirtilmelidir. </w:t>
      </w:r>
      <w:proofErr w:type="gramEnd"/>
      <w:r>
        <w:t xml:space="preserve">Kafein miktarı 1,0 mg/L’den düşük ürünlerde "kafein içermez" veya "kafeinsiz" ibaresi kullanılabilir. -Ürünlerin depolanmasında ve taşınmasında "Türk Gıda Kodeksi </w:t>
      </w:r>
      <w:proofErr w:type="spellStart"/>
      <w:r>
        <w:t>Yönetmeliği"nin</w:t>
      </w:r>
      <w:proofErr w:type="spellEnd"/>
      <w:r>
        <w:t xml:space="preserve"> Gıdaların Taşınması ve Depolanması Bölümündeki kurallara uyulmalıdır. - İçecekler 330 ml hacminde kutulu özel ambalajlarda teslim alınacaktır</w:t>
      </w:r>
    </w:p>
    <w:p w14:paraId="0AA42DBC" w14:textId="77777777" w:rsidR="00D75BDE" w:rsidRDefault="00D75BDE" w:rsidP="00D75BDE"/>
    <w:p w14:paraId="577B43DC" w14:textId="77777777" w:rsidR="00D75BDE" w:rsidRPr="00803295" w:rsidRDefault="00D75BDE" w:rsidP="00D75BDE">
      <w:pPr>
        <w:rPr>
          <w:b/>
          <w:u w:val="single"/>
        </w:rPr>
      </w:pPr>
      <w:proofErr w:type="gramStart"/>
      <w:r>
        <w:rPr>
          <w:b/>
          <w:u w:val="single"/>
        </w:rPr>
        <w:t xml:space="preserve">PORTAKALLI </w:t>
      </w:r>
      <w:r w:rsidRPr="00803295">
        <w:rPr>
          <w:b/>
          <w:u w:val="single"/>
        </w:rPr>
        <w:t xml:space="preserve"> KOLA</w:t>
      </w:r>
      <w:proofErr w:type="gramEnd"/>
      <w:r>
        <w:rPr>
          <w:b/>
          <w:u w:val="single"/>
        </w:rPr>
        <w:t xml:space="preserve"> 330ML</w:t>
      </w:r>
    </w:p>
    <w:p w14:paraId="2EE74276" w14:textId="77777777" w:rsidR="00D75BDE" w:rsidRDefault="00D75BDE" w:rsidP="00D75BDE">
      <w:r>
        <w:t xml:space="preserve">-Alkolsüz içecekler tiplerine özgü tat, koku, renk ve görünüşte olmalı, yabancı tat ve koku içermemelidir. </w:t>
      </w:r>
      <w:proofErr w:type="gramStart"/>
      <w: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-Kafein miktarı 1,0 mg/L’den fazla olan ürünlerde "Kafein içerir" ifadesi, marka ile aynı yüzeyde yer alan ürün adının altında, farklı ve dikkat çekici renkte ve büyüklükte belirgin bir şekilde yer almalı ve ürün etiketinde bu bileşenin miktarı belirtilmelidir. </w:t>
      </w:r>
      <w:proofErr w:type="gramEnd"/>
      <w:r>
        <w:t xml:space="preserve">Kafein miktarı 1,0 mg/L’den düşük ürünlerde "kafein içermez" veya "kafeinsiz" ibaresi kullanılabilir. -Ürünlerin depolanmasında ve taşınmasında "Türk Gıda Kodeksi </w:t>
      </w:r>
      <w:proofErr w:type="spellStart"/>
      <w:r>
        <w:t>Yönetmeliği"nin</w:t>
      </w:r>
      <w:proofErr w:type="spellEnd"/>
      <w:r>
        <w:t xml:space="preserve"> Gıdaların Taşınması ve Depolanması Bölümündeki kurallara uyulmalıdır. - İçecekler 330 ml hacminde kutulu özel ambalajlarda teslim alınacaktır</w:t>
      </w:r>
    </w:p>
    <w:p w14:paraId="78ED8626" w14:textId="77777777" w:rsidR="00D75BDE" w:rsidRPr="00803295" w:rsidRDefault="00D75BDE" w:rsidP="00D75BDE">
      <w:pPr>
        <w:rPr>
          <w:b/>
          <w:u w:val="single"/>
        </w:rPr>
      </w:pPr>
      <w:r>
        <w:rPr>
          <w:b/>
          <w:u w:val="single"/>
        </w:rPr>
        <w:t>GAZOZ 330ML</w:t>
      </w:r>
    </w:p>
    <w:p w14:paraId="4B40657A" w14:textId="77777777" w:rsidR="00D75BDE" w:rsidRDefault="00D75BDE" w:rsidP="00D75BDE">
      <w:r>
        <w:t xml:space="preserve">-Alkolsüz içecekler tiplerine özgü tat, koku, renk ve görünüşte olmalı, yabancı tat ve koku içermemelidir. </w:t>
      </w:r>
      <w:proofErr w:type="gramStart"/>
      <w: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-Kafein miktarı 1,0 mg/L’den fazla olan ürünlerde "Kafein içerir" ifadesi, marka ile aynı yüzeyde yer alan ürün adının altında, farklı ve dikkat çekici renkte ve büyüklükte belirgin bir şekilde yer almalı ve ürün etiketinde bu bileşenin miktarı belirtilmelidir. </w:t>
      </w:r>
      <w:proofErr w:type="gramEnd"/>
      <w:r>
        <w:t xml:space="preserve">Kafein miktarı 1,0 mg/L’den düşük ürünlerde "kafein içermez" veya "kafeinsiz" ibaresi kullanılabilir. -Ürünlerin depolanmasında ve taşınmasında "Türk Gıda Kodeksi </w:t>
      </w:r>
      <w:proofErr w:type="spellStart"/>
      <w:r>
        <w:t>Yönetmeliği"nin</w:t>
      </w:r>
      <w:proofErr w:type="spellEnd"/>
      <w:r>
        <w:t xml:space="preserve"> Gıdaların Taşınması ve Depolanması Bölümündeki kurallara uyulmalıdır. - İçecekler 330 ml hacminde kutulu özel ambalajlarda teslim alınacaktır</w:t>
      </w:r>
    </w:p>
    <w:p w14:paraId="0081D4F6" w14:textId="77777777" w:rsidR="00D75BDE" w:rsidRDefault="00D75BDE" w:rsidP="00D75BDE"/>
    <w:p w14:paraId="0FD39A77" w14:textId="77777777" w:rsidR="00D75BDE" w:rsidRPr="00A4230D" w:rsidRDefault="00D75BDE" w:rsidP="00D75BDE">
      <w:pPr>
        <w:rPr>
          <w:b/>
          <w:u w:val="single"/>
        </w:rPr>
      </w:pPr>
      <w:r w:rsidRPr="00A4230D">
        <w:rPr>
          <w:b/>
          <w:u w:val="single"/>
        </w:rPr>
        <w:t>SADE SODA 200 ML</w:t>
      </w:r>
    </w:p>
    <w:p w14:paraId="43D98A71" w14:textId="77777777" w:rsidR="00D75BDE" w:rsidRDefault="00D75BDE" w:rsidP="00D75BDE">
      <w:r>
        <w:t xml:space="preserve">-Alkolsüz içecekler tiplerine özgü tat, koku, renk ve görünüşte olmalı, yabancı tat ve koku içermemelidir. </w:t>
      </w:r>
      <w:proofErr w:type="gramStart"/>
      <w: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-Doğal mineralli su içeren ürünlerin etiketinde, ürün 1,0 mg/L’den fazla </w:t>
      </w:r>
      <w:proofErr w:type="spellStart"/>
      <w:r>
        <w:t>florür</w:t>
      </w:r>
      <w:proofErr w:type="spellEnd"/>
      <w:r>
        <w:t xml:space="preserve"> içeriyorsa "</w:t>
      </w:r>
      <w:proofErr w:type="spellStart"/>
      <w:r>
        <w:t>Florür</w:t>
      </w:r>
      <w:proofErr w:type="spellEnd"/>
      <w:r>
        <w:t xml:space="preserve"> </w:t>
      </w:r>
      <w:r>
        <w:lastRenderedPageBreak/>
        <w:t xml:space="preserve">ihtiva eder"; 1,5 mg/L’den fazla </w:t>
      </w:r>
      <w:proofErr w:type="spellStart"/>
      <w:r>
        <w:t>florür</w:t>
      </w:r>
      <w:proofErr w:type="spellEnd"/>
      <w:r>
        <w:t xml:space="preserve"> içeriyorsa ürün adının altında, görünür bir şekilde "0-7 yaş grubundaki çocuklar için uygun değildir" ifadesi yer almalıdır. </w:t>
      </w:r>
      <w:proofErr w:type="gramEnd"/>
      <w:r>
        <w:t xml:space="preserve">-Ürünlerin depolanmasında ve taşınmasında "Türk Gıda Kodeksi </w:t>
      </w:r>
      <w:proofErr w:type="spellStart"/>
      <w:r>
        <w:t>Yönetmeliği"nin</w:t>
      </w:r>
      <w:proofErr w:type="spellEnd"/>
      <w:r>
        <w:t xml:space="preserve"> Gıdaların Taşınması ve Depolanması Bölümündeki kurallara uyulmalıdır. - İçecekler 200 ml hacminde </w:t>
      </w:r>
      <w:proofErr w:type="spellStart"/>
      <w:r>
        <w:t>şişeliambalajlarda</w:t>
      </w:r>
      <w:proofErr w:type="spellEnd"/>
      <w:r>
        <w:t xml:space="preserve"> teslim alınacaktır DEPOLAMA KOŞULLARI VE RAF ÖMRÜ -Ürünlerin depolanmasında ve taşınmasında "Türk Gıda Kodeksi </w:t>
      </w:r>
      <w:proofErr w:type="spellStart"/>
      <w:r>
        <w:t>Yönetmeliği"nin</w:t>
      </w:r>
      <w:proofErr w:type="spellEnd"/>
      <w:r>
        <w:t xml:space="preserve"> Gıdaların Taşınması ve Depolanması Bölümündeki kurallara uyulmalıdır</w:t>
      </w:r>
    </w:p>
    <w:p w14:paraId="0BA0F3C6" w14:textId="77777777" w:rsidR="00D75BDE" w:rsidRDefault="00D75BDE" w:rsidP="00D75BDE"/>
    <w:p w14:paraId="38B49F23" w14:textId="77777777" w:rsidR="00D75BDE" w:rsidRPr="00A4230D" w:rsidRDefault="00D75BDE" w:rsidP="00D75BDE">
      <w:pPr>
        <w:rPr>
          <w:b/>
          <w:u w:val="single"/>
        </w:rPr>
      </w:pPr>
      <w:r w:rsidRPr="00A4230D">
        <w:rPr>
          <w:b/>
          <w:u w:val="single"/>
        </w:rPr>
        <w:t>MEYVELİ SODA 200 ML</w:t>
      </w:r>
    </w:p>
    <w:p w14:paraId="0449E200" w14:textId="77777777" w:rsidR="00D75BDE" w:rsidRDefault="00D75BDE" w:rsidP="00D75BDE">
      <w:r>
        <w:t xml:space="preserve">-Alkolsüz içecekler tiplerine özgü tat, koku, renk ve görünüşte olmalı, yabancı tat ve koku içermemelidir. 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-Aromalı ürünlerde tek bir çeşit aroma bulunuyorsa, ürün ismi "</w:t>
      </w:r>
      <w:proofErr w:type="gramStart"/>
      <w:r>
        <w:t>……</w:t>
      </w:r>
      <w:proofErr w:type="gramEnd"/>
      <w:r>
        <w:t xml:space="preserve"> aromalı </w:t>
      </w:r>
      <w:proofErr w:type="gramStart"/>
      <w:r>
        <w:t>…..</w:t>
      </w:r>
      <w:proofErr w:type="gramEnd"/>
      <w:r>
        <w:t xml:space="preserve"> " şeklinde ifade edilebilir. -Meyveli veya aromalı ürünler; iki farklı meyve veya </w:t>
      </w:r>
      <w:proofErr w:type="gramStart"/>
      <w:r>
        <w:t>aroma</w:t>
      </w:r>
      <w:proofErr w:type="gramEnd"/>
      <w:r>
        <w:t xml:space="preserve"> içeriyorsa, söz konusu meyvelerin veya aromaların ürün içindeki azalan sırasına göre; üç veya daha fazla farklı meyve veya aroma içeriyorsa, "karışık" ifadesi ile adlandırılmalıdır. -Ürünlerin depolanmasında ve taşınmasında "Türk Gıda Kodeksi </w:t>
      </w:r>
      <w:proofErr w:type="spellStart"/>
      <w:r>
        <w:t>Yönetmeliği"nin</w:t>
      </w:r>
      <w:proofErr w:type="spellEnd"/>
      <w:r>
        <w:t xml:space="preserve"> Gıdaların Taşınması ve Depolanması Bölümündeki kurallara uyulmalıdır DEPOLAMA KOŞULLARI VE RAF ÖMRÜ -Ürünlerin depolanmasında ve taşınmasında "Türk Gıda Kodeksi </w:t>
      </w:r>
      <w:proofErr w:type="spellStart"/>
      <w:r>
        <w:t>Yönetmeliği"nin</w:t>
      </w:r>
      <w:proofErr w:type="spellEnd"/>
      <w:r>
        <w:t xml:space="preserve"> Gıdaların Taşınması ve Depolanması Bölümündeki kurallara uyulmalıdır.</w:t>
      </w:r>
    </w:p>
    <w:p w14:paraId="216FDD23" w14:textId="77777777" w:rsidR="00D75BDE" w:rsidRDefault="00D75BDE" w:rsidP="00D75BDE">
      <w:pPr>
        <w:rPr>
          <w:sz w:val="24"/>
        </w:rPr>
      </w:pPr>
    </w:p>
    <w:p w14:paraId="5B8357F6" w14:textId="77777777" w:rsidR="00D75BDE" w:rsidRDefault="00D75BDE" w:rsidP="00D75BDE">
      <w:pPr>
        <w:rPr>
          <w:sz w:val="24"/>
        </w:rPr>
      </w:pPr>
    </w:p>
    <w:p w14:paraId="58D266CF" w14:textId="77777777" w:rsidR="00D75BDE" w:rsidRPr="002616FC" w:rsidRDefault="00D75BDE" w:rsidP="00D75BDE">
      <w:pPr>
        <w:rPr>
          <w:b/>
          <w:sz w:val="24"/>
          <w:u w:val="single"/>
        </w:rPr>
      </w:pPr>
      <w:r w:rsidRPr="002616FC">
        <w:rPr>
          <w:b/>
          <w:sz w:val="24"/>
          <w:u w:val="single"/>
        </w:rPr>
        <w:t>SU 500 ML</w:t>
      </w:r>
    </w:p>
    <w:p w14:paraId="1ABF095D" w14:textId="77777777" w:rsidR="00D75BDE" w:rsidRDefault="00D75BDE" w:rsidP="00D75BDE">
      <w:r>
        <w:t xml:space="preserve">-Yüklenici firma her ay resmi bir kurumdan satışını yaptığı suların kimyasal ve mikrobiyolojik olarak Sağlık Bakanlığı- İnsani Tüketim Amaçlı Sular Hakkında Yönetmelik ve TS 266 - Sular - İnsanî tüketim amaçlı sular standardında belirtilen hükümlere uygunluğunu belirtir analiz raporlarını getirecektir. Ayrıca suların nerede doldurulduğunu belirten bir belge ibraz edilecektir. </w:t>
      </w:r>
      <w:proofErr w:type="gramStart"/>
      <w:r>
        <w:t xml:space="preserve">FİZİKSEL -Su, yabancı tat ve koku içermemelidir 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-Ürünlerin depolanmasında ve taşınmasında "Türk Gıda Kodeksi </w:t>
      </w:r>
      <w:proofErr w:type="spellStart"/>
      <w:r>
        <w:t>Yönetmeliği"nin</w:t>
      </w:r>
      <w:proofErr w:type="spellEnd"/>
      <w:r>
        <w:t xml:space="preserve"> Gıdaların Taşınması ve Depolanması Bölümündeki kurallara uyulmalıdır. </w:t>
      </w:r>
      <w:proofErr w:type="gramEnd"/>
      <w:r>
        <w:t xml:space="preserve">- İçecekler 500 ml </w:t>
      </w:r>
      <w:proofErr w:type="spellStart"/>
      <w:r>
        <w:t>hacmindeözel</w:t>
      </w:r>
      <w:proofErr w:type="spellEnd"/>
      <w:r>
        <w:t xml:space="preserve"> ambalajlarda teslim alınacaktır DEPOLAMA KOŞULLARI VE RAF ÖMRÜ -Ürünlerin depolanmasında ve taşınmasında "Türk Gıda Kodeksi </w:t>
      </w:r>
      <w:proofErr w:type="spellStart"/>
      <w:r>
        <w:t>Yönetmeliği"nin</w:t>
      </w:r>
      <w:proofErr w:type="spellEnd"/>
      <w:r>
        <w:t xml:space="preserve"> Gıdaların Taşınması ve Depolanması Bölümündeki kurallara uyulmalıdır.</w:t>
      </w:r>
    </w:p>
    <w:p w14:paraId="2DD6F96C" w14:textId="77777777" w:rsidR="00D75BDE" w:rsidRDefault="00D75BDE" w:rsidP="00D75BDE"/>
    <w:p w14:paraId="2B2B6666" w14:textId="77777777" w:rsidR="00D75BDE" w:rsidRPr="002616FC" w:rsidRDefault="00D75BDE" w:rsidP="00D75BDE">
      <w:pPr>
        <w:rPr>
          <w:b/>
          <w:u w:val="single"/>
        </w:rPr>
      </w:pPr>
      <w:r w:rsidRPr="002616FC">
        <w:rPr>
          <w:b/>
          <w:u w:val="single"/>
        </w:rPr>
        <w:lastRenderedPageBreak/>
        <w:t>ŞALGAM SUYU 330 ML</w:t>
      </w:r>
    </w:p>
    <w:p w14:paraId="3B041971" w14:textId="77777777" w:rsidR="00D75BDE" w:rsidRDefault="00D75BDE" w:rsidP="00D75BDE">
      <w:proofErr w:type="spellStart"/>
      <w:r>
        <w:t>Rev</w:t>
      </w:r>
      <w:proofErr w:type="spellEnd"/>
      <w:r>
        <w:t>. Tarihi:(2003,Kasım)TS 11149 ŞALGAM SUYU STANDARDI KİMYASAL -Bu kapsamda yer alan içeceklerde üretimin doğasından kaynaklanabilecek etil alkol miktarı 1.32– 7.30 g/L arasında, laktik asit miktarı4.5 g/L -5.5 g/L arasında, toplam asit miktarı en az 6.0 g/L olmalıdır. -Bu kapsamda yer alan ürünlerde kuru madde miktarı en az 25g/kg olmalıdır. -Bu kapsamda yer alan ürünlerde kül miktarı en az 15 g/L olmalıdır. -Tuz miktarı kütlece maksimum % 2 olmalıdır</w:t>
      </w:r>
      <w:r w:rsidRPr="002616FC">
        <w:t xml:space="preserve"> </w:t>
      </w:r>
      <w:r>
        <w:t xml:space="preserve">-Kendine özgü tat, koku, renk ve görünüşte olmalı, yabancı tat ve koku içermemelidir. </w:t>
      </w:r>
      <w:proofErr w:type="gramStart"/>
      <w: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 -Ürünlerin depolanmasında ve taşınmasında "Türk Gıda Kodeksi </w:t>
      </w:r>
      <w:proofErr w:type="spellStart"/>
      <w:r>
        <w:t>Yönetmeliği"nin</w:t>
      </w:r>
      <w:proofErr w:type="spellEnd"/>
      <w:r>
        <w:t xml:space="preserve"> Gıdaların Taşınması ve Depolanması Bölümündeki kurallara uyulmalıdır. </w:t>
      </w:r>
      <w:proofErr w:type="gramEnd"/>
      <w:r>
        <w:t xml:space="preserve">-İçecekler 330 ml hacminde şişeli özel ambalajlarda teslim alınacaktır DEPOLAMA KOŞULLARI VE RAF ÖMRÜ Ürünlerin depolanmasında ve taşınmasında "Türk Gıda Kodeksi </w:t>
      </w:r>
      <w:proofErr w:type="spellStart"/>
      <w:r>
        <w:t>Yönetmeliği"nin</w:t>
      </w:r>
      <w:proofErr w:type="spellEnd"/>
      <w:r>
        <w:t xml:space="preserve"> Gıdaların Taşınması ve Depolanması Bölümündeki kurallara uyulmalıdır.</w:t>
      </w:r>
    </w:p>
    <w:p w14:paraId="2750DB58" w14:textId="77777777" w:rsidR="00D75BDE" w:rsidRDefault="00D75BDE" w:rsidP="00D75BDE">
      <w:pPr>
        <w:rPr>
          <w:b/>
          <w:u w:val="single"/>
        </w:rPr>
      </w:pPr>
      <w:r w:rsidRPr="00813864">
        <w:rPr>
          <w:b/>
          <w:u w:val="single"/>
        </w:rPr>
        <w:t>ÇAY YERLİ SİYAH</w:t>
      </w:r>
    </w:p>
    <w:p w14:paraId="63FB89E5" w14:textId="77777777" w:rsidR="00D75BDE" w:rsidRDefault="00D75BDE" w:rsidP="00D75BDE">
      <w:proofErr w:type="gramStart"/>
      <w:r>
        <w:t xml:space="preserve">Toplam Toz Çay Miktarı (g/g) %(tanecik boyutu ≤ 355 µ) En çok 14 -Okside Olmamış Parça (g/g)% n çok 8 -Toplam Kül (Kuru </w:t>
      </w:r>
      <w:proofErr w:type="spellStart"/>
      <w:r>
        <w:t>Ma</w:t>
      </w:r>
      <w:proofErr w:type="spellEnd"/>
      <w:r>
        <w:t xml:space="preserve"> dede), ( /g)% En az 4 - En çok 8 -Su </w:t>
      </w:r>
      <w:proofErr w:type="spellStart"/>
      <w:r>
        <w:t>Ekstraktı</w:t>
      </w:r>
      <w:proofErr w:type="spellEnd"/>
      <w:r>
        <w:t xml:space="preserve"> (Kuru Maddede), (g/g) % En az 29 -Ham Selüloz (Kuru Maddede) (g/g) % En çok 16,5 -Suda Çözünen Külde Alkalilik KO cinsinden) En az 1-En çok 3 -% 10’luk Hidroklorik Asitte Çözünmeyen kül (Kuru mad ede) (g/ ) % En çok 1 -Kafein (Kuru maddede) (g/g) % En az 1,6 -Suda Çözünen Kül (Toplam küle göre) (g/g) % En az 45 -Nem Oranı (g/g) % En çok 7 ORJİN Yerli menşei olmalı ve sözleşme süresince aynı markada ürün getirilmelidir. </w:t>
      </w:r>
      <w:proofErr w:type="gramEnd"/>
      <w:r>
        <w:t xml:space="preserve">AMBALAJ VE DAĞITIM YÖNTEMLERİ Ürünü etkilemeyen rutubet girişi ve uçucu madde kaybından koruyan bir malzemeden yapılmış mühürlü, temiz ve sağlam materyallerde ambalajlanmalıdır. Ambalajlar taşıma ve saklama süresinde iyi bir durumda tutacak özellikte hava ve nem geçirmeyecek insan sağlığına zarar vermeyecek bir malzemeden yapılmış olacaktır. Ambalajlar; 1kg’lık ağırlığındaki paketlerde orijinal ambalajlarda olmalıdır. Ambalajların üzerinde okunaklı olarak silinmeyecek şekilde firma adı, adresi, malın </w:t>
      </w:r>
      <w:proofErr w:type="spellStart"/>
      <w:r>
        <w:t>adı,TSE</w:t>
      </w:r>
      <w:proofErr w:type="spellEnd"/>
      <w:r>
        <w:t xml:space="preserve"> </w:t>
      </w:r>
      <w:proofErr w:type="spellStart"/>
      <w:r>
        <w:t>numarası,imal</w:t>
      </w:r>
      <w:proofErr w:type="spellEnd"/>
      <w:r>
        <w:t xml:space="preserve"> ve son kullanma </w:t>
      </w:r>
      <w:proofErr w:type="spellStart"/>
      <w:r>
        <w:t>tarihi,net</w:t>
      </w:r>
      <w:proofErr w:type="spellEnd"/>
      <w:r>
        <w:t xml:space="preserve"> ağırlığı bulunacaktır. DEPOLAMA KOŞULLARI VE RAF ÖMRÜ Ürün yeni sene mahsulü </w:t>
      </w:r>
      <w:proofErr w:type="spellStart"/>
      <w:proofErr w:type="gramStart"/>
      <w:r>
        <w:t>olacaktır.Son</w:t>
      </w:r>
      <w:proofErr w:type="spellEnd"/>
      <w:proofErr w:type="gramEnd"/>
      <w:r>
        <w:t xml:space="preserve"> kullanma tarihinden önce bozulan ve numuneden farklı çıkan ürün yapılan sözleşmeye göre değiştirilecektir. Depolama Gıda Kodeksi Yönetmeliği’nin 10.ncu bölümündeki gibi olacaktır</w:t>
      </w:r>
    </w:p>
    <w:p w14:paraId="43E6089B" w14:textId="77777777" w:rsidR="00D75BDE" w:rsidRDefault="00D75BDE" w:rsidP="00D75BDE">
      <w:pPr>
        <w:rPr>
          <w:b/>
          <w:u w:val="single"/>
        </w:rPr>
      </w:pPr>
      <w:r w:rsidRPr="00813864">
        <w:rPr>
          <w:b/>
          <w:u w:val="single"/>
        </w:rPr>
        <w:t>TÜRK KAHVESİ</w:t>
      </w:r>
    </w:p>
    <w:p w14:paraId="6AE50A28" w14:textId="77777777" w:rsidR="00D75BDE" w:rsidRPr="00813864" w:rsidRDefault="00D75BDE" w:rsidP="00D75BDE">
      <w:pPr>
        <w:rPr>
          <w:b/>
          <w:sz w:val="24"/>
          <w:u w:val="single"/>
        </w:rPr>
      </w:pPr>
      <w:r>
        <w:t xml:space="preserve">Öğütülmüş kahve; kavrulmuş </w:t>
      </w:r>
      <w:proofErr w:type="spellStart"/>
      <w:r>
        <w:t>Coffea</w:t>
      </w:r>
      <w:proofErr w:type="spellEnd"/>
      <w:r>
        <w:t xml:space="preserve"> </w:t>
      </w:r>
      <w:proofErr w:type="spellStart"/>
      <w:r>
        <w:t>arabica</w:t>
      </w:r>
      <w:proofErr w:type="spellEnd"/>
      <w:r>
        <w:t xml:space="preserve"> L. Cinsi kahve çekirdeğinin öğütülerek veya dövülerek toz haline getirilmiş olmalıdır. Doğal tat ve kokusunda, rutubetlenmemiş olacak, pişirildiğinde iyi köpürmelidir. </w:t>
      </w:r>
      <w:proofErr w:type="gramStart"/>
      <w:r>
        <w:t xml:space="preserve">Rutubet, ağırlıkça % en çok 4,0 Toplam kül miktarı, </w:t>
      </w:r>
      <w:proofErr w:type="spellStart"/>
      <w:r>
        <w:t>ku</w:t>
      </w:r>
      <w:proofErr w:type="spellEnd"/>
      <w:r>
        <w:t xml:space="preserve"> u madde esası üzerinden ağırlıkça % en çok 6,5 Asitte çözünmeyen kül miktarı, kuru madde esası üzerinden ağı </w:t>
      </w:r>
      <w:proofErr w:type="spellStart"/>
      <w:r>
        <w:t>lıkça</w:t>
      </w:r>
      <w:proofErr w:type="spellEnd"/>
      <w:r>
        <w:t xml:space="preserve"> % en çok 1,0 Suda çözünen kül miktarı, toplam kül miktarının yüzdesi olarak % en az 65,0 Suda çözünen külün alkaliliği, kuru madde esası üzerinden, 1 g madde için harcanan 0, N </w:t>
      </w:r>
      <w:proofErr w:type="spellStart"/>
      <w:r>
        <w:t>HCl</w:t>
      </w:r>
      <w:proofErr w:type="spellEnd"/>
      <w:r>
        <w:t xml:space="preserve"> çözeltisi, </w:t>
      </w:r>
      <w:proofErr w:type="spellStart"/>
      <w:r>
        <w:t>mL</w:t>
      </w:r>
      <w:proofErr w:type="spellEnd"/>
      <w:r>
        <w:t xml:space="preserve"> olarak 3,5- ,0 Suda çözünen madde, kuru madde esası üzerinden ağırlıkça % en az 25 Kafein, kuru madde esası üzerinden ağırlıkça % en az 1,0 Petrol eteri </w:t>
      </w:r>
      <w:proofErr w:type="spellStart"/>
      <w:r>
        <w:t>ekstraktı</w:t>
      </w:r>
      <w:proofErr w:type="spellEnd"/>
      <w:r>
        <w:t xml:space="preserve">, kuru madde esası üzerinden ağırlıkça % en az 8,5 ORJİN Sözleşme süresince aynı markada ürün getirilmelidir. AMBALAJ VE DAĞITIM YÖNTEMLERİ Firma adı veya tescilli markası, Malın adı, çeşidi, Brüt ağırlığı (gr veya kg olarak), İmalat tarihi ve son kullanma tarihi (Ay ve Yıl olarak), Parti </w:t>
      </w:r>
      <w:proofErr w:type="spellStart"/>
      <w:r>
        <w:t>no</w:t>
      </w:r>
      <w:proofErr w:type="spellEnd"/>
      <w:r>
        <w:t xml:space="preserve">, Seri/Kod numarası, </w:t>
      </w:r>
      <w:r>
        <w:lastRenderedPageBreak/>
        <w:t xml:space="preserve">sözleşme </w:t>
      </w:r>
      <w:proofErr w:type="spellStart"/>
      <w:r>
        <w:t>no</w:t>
      </w:r>
      <w:proofErr w:type="spellEnd"/>
      <w:r>
        <w:t xml:space="preserve">, Firmaca tavsiye edilen depolama koşulları ve raf ömrü, Nakliye ambalajı içindeki birim ambalaj sayısı bulunmalıdır. </w:t>
      </w:r>
      <w:proofErr w:type="gramEnd"/>
      <w:r>
        <w:t xml:space="preserve">100 -1000 g </w:t>
      </w:r>
      <w:proofErr w:type="spellStart"/>
      <w:r>
        <w:t>lık</w:t>
      </w:r>
      <w:proofErr w:type="spellEnd"/>
      <w:r>
        <w:t xml:space="preserve"> orijinal ambalajında </w:t>
      </w:r>
      <w:proofErr w:type="gramStart"/>
      <w:r>
        <w:t>yada</w:t>
      </w:r>
      <w:proofErr w:type="gramEnd"/>
      <w:r>
        <w:t xml:space="preserve"> tek içimlik ambalajda olmalı, ambalaj üzerindeki işaretleme Gıda Kodeksine uygun olacaktır. DEPOLAMA KOŞULLARI VE RAF ÖMRÜ Teslimatta ürün için belirlenen raf örünün en fazla %20 </w:t>
      </w:r>
      <w:proofErr w:type="spellStart"/>
      <w:r>
        <w:t>lik</w:t>
      </w:r>
      <w:proofErr w:type="spellEnd"/>
      <w:r>
        <w:t xml:space="preserve"> kısmını tamamlamış ürünler kabul edilebilecektir. Son kullanma tarihinden önce bozulan ve numuneden farklı çıkan ürün yapılan sözleşmeye göre değiştirilecektir. Depolama Gıda Kodeksi Yönetmeliği’nin 10.ncu bölümündeki gibi olacaktır</w:t>
      </w:r>
    </w:p>
    <w:p w14:paraId="3CFC2B14" w14:textId="77777777" w:rsidR="0041210E" w:rsidRDefault="0041210E" w:rsidP="0002391A">
      <w:pPr>
        <w:jc w:val="both"/>
        <w:rPr>
          <w:rFonts w:ascii="Arial" w:hAnsi="Arial" w:cs="Arial"/>
        </w:rPr>
      </w:pPr>
    </w:p>
    <w:sectPr w:rsidR="0041210E" w:rsidSect="00825B5B">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F7C9E" w14:textId="77777777" w:rsidR="00680D4F" w:rsidRDefault="00680D4F" w:rsidP="00BF74B7">
      <w:pPr>
        <w:spacing w:after="0" w:line="240" w:lineRule="auto"/>
      </w:pPr>
      <w:r>
        <w:separator/>
      </w:r>
    </w:p>
  </w:endnote>
  <w:endnote w:type="continuationSeparator" w:id="0">
    <w:p w14:paraId="4432D43F" w14:textId="77777777" w:rsidR="00680D4F" w:rsidRDefault="00680D4F"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96244" w14:textId="77777777" w:rsidR="00680D4F" w:rsidRDefault="00680D4F" w:rsidP="00BF74B7">
      <w:pPr>
        <w:spacing w:after="0" w:line="240" w:lineRule="auto"/>
      </w:pPr>
      <w:r>
        <w:separator/>
      </w:r>
    </w:p>
  </w:footnote>
  <w:footnote w:type="continuationSeparator" w:id="0">
    <w:p w14:paraId="46802FE1" w14:textId="77777777" w:rsidR="00680D4F" w:rsidRDefault="00680D4F"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0"/>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82280"/>
    <w:rsid w:val="000A1E1F"/>
    <w:rsid w:val="000D7A24"/>
    <w:rsid w:val="000E46DB"/>
    <w:rsid w:val="000F4762"/>
    <w:rsid w:val="00107B81"/>
    <w:rsid w:val="0012120C"/>
    <w:rsid w:val="00143DAA"/>
    <w:rsid w:val="0015178B"/>
    <w:rsid w:val="00167F3E"/>
    <w:rsid w:val="00170B5A"/>
    <w:rsid w:val="00175F11"/>
    <w:rsid w:val="0018449F"/>
    <w:rsid w:val="001C1059"/>
    <w:rsid w:val="001E6F32"/>
    <w:rsid w:val="001F4E86"/>
    <w:rsid w:val="00250B21"/>
    <w:rsid w:val="00252336"/>
    <w:rsid w:val="00252D01"/>
    <w:rsid w:val="00296103"/>
    <w:rsid w:val="002A1B55"/>
    <w:rsid w:val="002A74F2"/>
    <w:rsid w:val="002D77E4"/>
    <w:rsid w:val="002F1F0E"/>
    <w:rsid w:val="002F6225"/>
    <w:rsid w:val="003018A0"/>
    <w:rsid w:val="0030740F"/>
    <w:rsid w:val="00315DA7"/>
    <w:rsid w:val="00322D1A"/>
    <w:rsid w:val="00326D27"/>
    <w:rsid w:val="00336273"/>
    <w:rsid w:val="00363FE2"/>
    <w:rsid w:val="00366395"/>
    <w:rsid w:val="003917F2"/>
    <w:rsid w:val="003C170B"/>
    <w:rsid w:val="003F20E0"/>
    <w:rsid w:val="003F500B"/>
    <w:rsid w:val="00400804"/>
    <w:rsid w:val="0041210E"/>
    <w:rsid w:val="00412DD6"/>
    <w:rsid w:val="004639D4"/>
    <w:rsid w:val="00471BCA"/>
    <w:rsid w:val="004727EF"/>
    <w:rsid w:val="00475B23"/>
    <w:rsid w:val="004A0A4A"/>
    <w:rsid w:val="004B6939"/>
    <w:rsid w:val="004D571A"/>
    <w:rsid w:val="004F2279"/>
    <w:rsid w:val="00517770"/>
    <w:rsid w:val="00521343"/>
    <w:rsid w:val="00524462"/>
    <w:rsid w:val="005364ED"/>
    <w:rsid w:val="00560BDB"/>
    <w:rsid w:val="00561F39"/>
    <w:rsid w:val="00574114"/>
    <w:rsid w:val="0059507A"/>
    <w:rsid w:val="005A5E3A"/>
    <w:rsid w:val="005F649A"/>
    <w:rsid w:val="005F69A1"/>
    <w:rsid w:val="00616B5A"/>
    <w:rsid w:val="00617815"/>
    <w:rsid w:val="00624089"/>
    <w:rsid w:val="00647928"/>
    <w:rsid w:val="00673CED"/>
    <w:rsid w:val="00680D4F"/>
    <w:rsid w:val="00687D32"/>
    <w:rsid w:val="00691618"/>
    <w:rsid w:val="00691C7B"/>
    <w:rsid w:val="00694DB3"/>
    <w:rsid w:val="006A241D"/>
    <w:rsid w:val="006D25B3"/>
    <w:rsid w:val="006E1C25"/>
    <w:rsid w:val="00725555"/>
    <w:rsid w:val="00753CCE"/>
    <w:rsid w:val="0076134C"/>
    <w:rsid w:val="007714D5"/>
    <w:rsid w:val="007920A7"/>
    <w:rsid w:val="00793E1C"/>
    <w:rsid w:val="007C08C3"/>
    <w:rsid w:val="00825B5B"/>
    <w:rsid w:val="00830913"/>
    <w:rsid w:val="008455F0"/>
    <w:rsid w:val="0086045E"/>
    <w:rsid w:val="00885B19"/>
    <w:rsid w:val="008B2AA3"/>
    <w:rsid w:val="009231F0"/>
    <w:rsid w:val="00923242"/>
    <w:rsid w:val="009420EF"/>
    <w:rsid w:val="00977B43"/>
    <w:rsid w:val="00994DBC"/>
    <w:rsid w:val="009A66A8"/>
    <w:rsid w:val="009B6538"/>
    <w:rsid w:val="009C3935"/>
    <w:rsid w:val="009C685D"/>
    <w:rsid w:val="009F28AC"/>
    <w:rsid w:val="009F29F2"/>
    <w:rsid w:val="00A125FA"/>
    <w:rsid w:val="00A41242"/>
    <w:rsid w:val="00A41F61"/>
    <w:rsid w:val="00A73553"/>
    <w:rsid w:val="00AA4015"/>
    <w:rsid w:val="00AB10C2"/>
    <w:rsid w:val="00AB773B"/>
    <w:rsid w:val="00AC38A6"/>
    <w:rsid w:val="00B057E0"/>
    <w:rsid w:val="00B06484"/>
    <w:rsid w:val="00B108DA"/>
    <w:rsid w:val="00B13C8B"/>
    <w:rsid w:val="00B4643E"/>
    <w:rsid w:val="00B664E8"/>
    <w:rsid w:val="00B803C4"/>
    <w:rsid w:val="00BB7F2C"/>
    <w:rsid w:val="00BF74B7"/>
    <w:rsid w:val="00C14798"/>
    <w:rsid w:val="00C1547C"/>
    <w:rsid w:val="00C26601"/>
    <w:rsid w:val="00C31998"/>
    <w:rsid w:val="00C4495B"/>
    <w:rsid w:val="00C6456E"/>
    <w:rsid w:val="00C8312F"/>
    <w:rsid w:val="00CA7A3F"/>
    <w:rsid w:val="00CF2BF6"/>
    <w:rsid w:val="00D11911"/>
    <w:rsid w:val="00D26D99"/>
    <w:rsid w:val="00D271EA"/>
    <w:rsid w:val="00D34115"/>
    <w:rsid w:val="00D57B5F"/>
    <w:rsid w:val="00D739CB"/>
    <w:rsid w:val="00D73CE9"/>
    <w:rsid w:val="00D75BDE"/>
    <w:rsid w:val="00DA646C"/>
    <w:rsid w:val="00DA66ED"/>
    <w:rsid w:val="00DD17E3"/>
    <w:rsid w:val="00DF5BB8"/>
    <w:rsid w:val="00E06490"/>
    <w:rsid w:val="00E12DCC"/>
    <w:rsid w:val="00E1625A"/>
    <w:rsid w:val="00E52E34"/>
    <w:rsid w:val="00E70566"/>
    <w:rsid w:val="00E931F4"/>
    <w:rsid w:val="00EA17CE"/>
    <w:rsid w:val="00EB7E81"/>
    <w:rsid w:val="00ED76F1"/>
    <w:rsid w:val="00EE765C"/>
    <w:rsid w:val="00F15728"/>
    <w:rsid w:val="00F35A95"/>
    <w:rsid w:val="00F65678"/>
    <w:rsid w:val="00F7164B"/>
    <w:rsid w:val="00F73476"/>
    <w:rsid w:val="00F81597"/>
    <w:rsid w:val="00F832AD"/>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3.xml><?xml version="1.0" encoding="utf-8"?>
<ds:datastoreItem xmlns:ds="http://schemas.openxmlformats.org/officeDocument/2006/customXml" ds:itemID="{C65E8371-7378-4158-8630-AD8B8D416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2326</Words>
  <Characters>13261</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10</cp:revision>
  <cp:lastPrinted>2025-07-03T11:59:00Z</cp:lastPrinted>
  <dcterms:created xsi:type="dcterms:W3CDTF">2026-04-16T06:44:00Z</dcterms:created>
  <dcterms:modified xsi:type="dcterms:W3CDTF">2026-04-16T08:26:00Z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