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BC" w:rsidRPr="007A66BC" w:rsidRDefault="007A66BC" w:rsidP="007A66BC">
      <w:bookmarkStart w:id="0" w:name="_GoBack"/>
      <w:bookmarkEnd w:id="0"/>
      <w:r>
        <w:rPr>
          <w:b/>
          <w:bCs/>
        </w:rPr>
        <w:t>ELDİVEN</w:t>
      </w:r>
      <w:r w:rsidRPr="007A66BC">
        <w:rPr>
          <w:b/>
          <w:bCs/>
        </w:rPr>
        <w:t xml:space="preserve"> (TEK KULLANIMLIK)</w:t>
      </w:r>
      <w:r w:rsidRPr="007A66BC">
        <w:rPr>
          <w:b/>
          <w:bCs/>
        </w:rPr>
        <w:br/>
        <w:t>TEKNİK ŞARTNAMESİ</w:t>
      </w:r>
    </w:p>
    <w:p w:rsidR="007A66BC" w:rsidRPr="007A66BC" w:rsidRDefault="007A66BC" w:rsidP="007A66BC"/>
    <w:p w:rsidR="007A66BC" w:rsidRPr="007A66BC" w:rsidRDefault="007A66BC" w:rsidP="007A66BC">
      <w:pPr>
        <w:rPr>
          <w:b/>
          <w:bCs/>
        </w:rPr>
      </w:pPr>
      <w:r w:rsidRPr="007A66BC">
        <w:rPr>
          <w:b/>
          <w:bCs/>
        </w:rPr>
        <w:t>1. KONU</w:t>
      </w:r>
    </w:p>
    <w:p w:rsidR="007A66BC" w:rsidRPr="007A66BC" w:rsidRDefault="007A66BC" w:rsidP="007A66BC">
      <w:r>
        <w:t xml:space="preserve">Bu teknik şartname; </w:t>
      </w:r>
      <w:r w:rsidRPr="007A66BC">
        <w:t xml:space="preserve"> yemek üretimi, servis, gıda hazırlama ve dağıtım süreçlerinde kullanılmak üzere temin edilecek tek kullanımlık yemek eldivenlerinin teknik özelliklerini kapsar.</w:t>
      </w:r>
    </w:p>
    <w:p w:rsidR="007A66BC" w:rsidRPr="007A66BC" w:rsidRDefault="007A66BC" w:rsidP="007A66BC">
      <w:pPr>
        <w:rPr>
          <w:b/>
          <w:bCs/>
        </w:rPr>
      </w:pPr>
      <w:r w:rsidRPr="007A66BC">
        <w:rPr>
          <w:b/>
          <w:bCs/>
        </w:rPr>
        <w:t>2. AMAÇ</w:t>
      </w:r>
    </w:p>
    <w:p w:rsidR="007A66BC" w:rsidRPr="007A66BC" w:rsidRDefault="007A66BC" w:rsidP="007A66BC">
      <w:r w:rsidRPr="007A66BC">
        <w:t xml:space="preserve">Gıda güvenliğini sağlamak, çapraz bulaşmayı önlemek ve </w:t>
      </w:r>
      <w:proofErr w:type="gramStart"/>
      <w:r w:rsidRPr="007A66BC">
        <w:t>hijyen</w:t>
      </w:r>
      <w:proofErr w:type="gramEnd"/>
      <w:r w:rsidRPr="007A66BC">
        <w:t xml:space="preserve"> standartlarını korumak amacıyla kullanılacak eldivenlerin asgari teknik ve kalite kriterlerini belirlemektir.</w:t>
      </w:r>
    </w:p>
    <w:p w:rsidR="007A66BC" w:rsidRPr="007A66BC" w:rsidRDefault="007A66BC" w:rsidP="007A66BC">
      <w:pPr>
        <w:rPr>
          <w:b/>
          <w:bCs/>
        </w:rPr>
      </w:pPr>
      <w:r w:rsidRPr="007A66BC">
        <w:rPr>
          <w:b/>
          <w:bCs/>
        </w:rPr>
        <w:t>3. GENEL ÖZELLİKLER</w:t>
      </w:r>
    </w:p>
    <w:p w:rsidR="007A66BC" w:rsidRPr="007A66BC" w:rsidRDefault="007A66BC" w:rsidP="007A66BC">
      <w:r w:rsidRPr="007A66BC">
        <w:t xml:space="preserve">3.1. Eldivenler tek kullanımlık ve </w:t>
      </w:r>
      <w:proofErr w:type="gramStart"/>
      <w:r w:rsidRPr="007A66BC">
        <w:t>hijyenik</w:t>
      </w:r>
      <w:proofErr w:type="gramEnd"/>
      <w:r w:rsidRPr="007A66BC">
        <w:t xml:space="preserve"> olacaktır.</w:t>
      </w:r>
      <w:r w:rsidRPr="007A66BC">
        <w:br/>
        <w:t>3.2. Pudrasız olacaktır.</w:t>
      </w:r>
      <w:r w:rsidRPr="007A66BC">
        <w:br/>
        <w:t>3.3. Her iki ele uyumlu (</w:t>
      </w:r>
      <w:proofErr w:type="spellStart"/>
      <w:r w:rsidRPr="007A66BC">
        <w:t>ambidextrous</w:t>
      </w:r>
      <w:proofErr w:type="spellEnd"/>
      <w:r w:rsidRPr="007A66BC">
        <w:t>) tasarımda olacaktır.</w:t>
      </w:r>
      <w:r w:rsidRPr="007A66BC">
        <w:br/>
        <w:t xml:space="preserve">3.4. Lateks, </w:t>
      </w:r>
      <w:proofErr w:type="spellStart"/>
      <w:r w:rsidRPr="007A66BC">
        <w:t>nitril</w:t>
      </w:r>
      <w:proofErr w:type="spellEnd"/>
      <w:r w:rsidRPr="007A66BC">
        <w:t xml:space="preserve">, </w:t>
      </w:r>
      <w:proofErr w:type="spellStart"/>
      <w:r w:rsidRPr="007A66BC">
        <w:t>vinil</w:t>
      </w:r>
      <w:proofErr w:type="spellEnd"/>
      <w:r w:rsidRPr="007A66BC">
        <w:t xml:space="preserve"> veya polietilen (PE) malzemeden imal edilmiş olacaktır.</w:t>
      </w:r>
      <w:r w:rsidRPr="007A66BC">
        <w:br/>
        <w:t>3.5. Gıda ile temasa uygun olacaktır.</w:t>
      </w:r>
      <w:r w:rsidRPr="007A66BC">
        <w:br/>
        <w:t>3.6. Kokusuz olacaktır.</w:t>
      </w:r>
      <w:r w:rsidRPr="007A66BC">
        <w:br/>
        <w:t>3.7. Alerjik reaksiyona neden olabilecek maddeler içermeyecektir (özellikle lateks ürünlerde protein oranı düşük olacaktır).</w:t>
      </w:r>
      <w:r w:rsidRPr="007A66BC">
        <w:br/>
        <w:t>3.8. Eldivenler yırtılmaya ve delinmeye karşı dayanıklı olacaktır.</w:t>
      </w:r>
    </w:p>
    <w:p w:rsidR="007A66BC" w:rsidRPr="007A66BC" w:rsidRDefault="007A66BC" w:rsidP="007A66BC">
      <w:pPr>
        <w:rPr>
          <w:b/>
          <w:bCs/>
        </w:rPr>
      </w:pPr>
      <w:r w:rsidRPr="007A66BC">
        <w:rPr>
          <w:b/>
          <w:bCs/>
        </w:rPr>
        <w:t>4. TEKNİK ÖZELLİKLER</w:t>
      </w:r>
    </w:p>
    <w:p w:rsidR="007A66BC" w:rsidRPr="007A66BC" w:rsidRDefault="007A66BC" w:rsidP="007A66BC">
      <w:r w:rsidRPr="007A66BC">
        <w:t xml:space="preserve">4.1. </w:t>
      </w:r>
      <w:r w:rsidRPr="007A66BC">
        <w:rPr>
          <w:b/>
          <w:bCs/>
        </w:rPr>
        <w:t>Malzeme Türü:</w:t>
      </w:r>
    </w:p>
    <w:p w:rsidR="007A66BC" w:rsidRPr="007A66BC" w:rsidRDefault="007A66BC" w:rsidP="007A66BC">
      <w:pPr>
        <w:numPr>
          <w:ilvl w:val="0"/>
          <w:numId w:val="1"/>
        </w:numPr>
      </w:pPr>
      <w:proofErr w:type="spellStart"/>
      <w:r w:rsidRPr="007A66BC">
        <w:t>Nitril</w:t>
      </w:r>
      <w:proofErr w:type="spellEnd"/>
      <w:r w:rsidRPr="007A66BC">
        <w:t xml:space="preserve"> / </w:t>
      </w:r>
      <w:proofErr w:type="spellStart"/>
      <w:r w:rsidRPr="007A66BC">
        <w:t>Vinil</w:t>
      </w:r>
      <w:proofErr w:type="spellEnd"/>
      <w:r w:rsidRPr="007A66BC">
        <w:t xml:space="preserve"> / Lateks / PE (İdarenin talebine göre belirtilecektir)</w:t>
      </w:r>
    </w:p>
    <w:p w:rsidR="007A66BC" w:rsidRPr="007A66BC" w:rsidRDefault="007A66BC" w:rsidP="007A66BC">
      <w:r w:rsidRPr="007A66BC">
        <w:t xml:space="preserve">4.2. </w:t>
      </w:r>
      <w:r w:rsidRPr="007A66BC">
        <w:rPr>
          <w:b/>
          <w:bCs/>
        </w:rPr>
        <w:t>Kalınlık:</w:t>
      </w:r>
    </w:p>
    <w:p w:rsidR="007A66BC" w:rsidRPr="007A66BC" w:rsidRDefault="007A66BC" w:rsidP="007A66BC">
      <w:pPr>
        <w:numPr>
          <w:ilvl w:val="0"/>
          <w:numId w:val="2"/>
        </w:numPr>
      </w:pPr>
      <w:r w:rsidRPr="007A66BC">
        <w:t>En az 0,05 mm (PE için)</w:t>
      </w:r>
    </w:p>
    <w:p w:rsidR="007A66BC" w:rsidRPr="007A66BC" w:rsidRDefault="007A66BC" w:rsidP="007A66BC">
      <w:pPr>
        <w:numPr>
          <w:ilvl w:val="0"/>
          <w:numId w:val="2"/>
        </w:numPr>
      </w:pPr>
      <w:r w:rsidRPr="007A66BC">
        <w:t>En az 0,08 mm (</w:t>
      </w:r>
      <w:proofErr w:type="spellStart"/>
      <w:r w:rsidRPr="007A66BC">
        <w:t>Vinil</w:t>
      </w:r>
      <w:proofErr w:type="spellEnd"/>
      <w:r w:rsidRPr="007A66BC">
        <w:t>/Lateks/</w:t>
      </w:r>
      <w:proofErr w:type="spellStart"/>
      <w:r w:rsidRPr="007A66BC">
        <w:t>Nitril</w:t>
      </w:r>
      <w:proofErr w:type="spellEnd"/>
      <w:r w:rsidRPr="007A66BC">
        <w:t xml:space="preserve"> için)</w:t>
      </w:r>
    </w:p>
    <w:p w:rsidR="007A66BC" w:rsidRPr="007A66BC" w:rsidRDefault="007A66BC" w:rsidP="007A66BC">
      <w:r w:rsidRPr="007A66BC">
        <w:t xml:space="preserve">4.3. </w:t>
      </w:r>
      <w:r w:rsidRPr="007A66BC">
        <w:rPr>
          <w:b/>
          <w:bCs/>
        </w:rPr>
        <w:t>Uzunluk:</w:t>
      </w:r>
    </w:p>
    <w:p w:rsidR="007A66BC" w:rsidRPr="007A66BC" w:rsidRDefault="007A66BC" w:rsidP="007A66BC">
      <w:pPr>
        <w:numPr>
          <w:ilvl w:val="0"/>
          <w:numId w:val="3"/>
        </w:numPr>
      </w:pPr>
      <w:r w:rsidRPr="007A66BC">
        <w:t>Minimum 240 mm (bilek kısmını kaplayacak şekilde)</w:t>
      </w:r>
    </w:p>
    <w:p w:rsidR="007A66BC" w:rsidRPr="007A66BC" w:rsidRDefault="007A66BC" w:rsidP="007A66BC">
      <w:r w:rsidRPr="007A66BC">
        <w:t xml:space="preserve">4.4. </w:t>
      </w:r>
      <w:r w:rsidRPr="007A66BC">
        <w:rPr>
          <w:b/>
          <w:bCs/>
        </w:rPr>
        <w:t>Beden Seçenekleri:</w:t>
      </w:r>
    </w:p>
    <w:p w:rsidR="007A66BC" w:rsidRPr="007A66BC" w:rsidRDefault="007A66BC" w:rsidP="007A66BC">
      <w:pPr>
        <w:numPr>
          <w:ilvl w:val="0"/>
          <w:numId w:val="4"/>
        </w:numPr>
      </w:pPr>
      <w:r>
        <w:t xml:space="preserve">L </w:t>
      </w:r>
    </w:p>
    <w:p w:rsidR="007A66BC" w:rsidRPr="007A66BC" w:rsidRDefault="007A66BC" w:rsidP="007A66BC">
      <w:r w:rsidRPr="007A66BC">
        <w:t xml:space="preserve">4.5. </w:t>
      </w:r>
      <w:r w:rsidRPr="007A66BC">
        <w:rPr>
          <w:b/>
          <w:bCs/>
        </w:rPr>
        <w:t>Renk:</w:t>
      </w:r>
    </w:p>
    <w:p w:rsidR="007A66BC" w:rsidRPr="007A66BC" w:rsidRDefault="007A66BC" w:rsidP="007A66BC">
      <w:pPr>
        <w:numPr>
          <w:ilvl w:val="0"/>
          <w:numId w:val="5"/>
        </w:numPr>
      </w:pPr>
      <w:r w:rsidRPr="007A66BC">
        <w:t xml:space="preserve">Şeffaf, beyaz, mavi veya siyah </w:t>
      </w:r>
    </w:p>
    <w:p w:rsidR="007A66BC" w:rsidRDefault="007A66BC" w:rsidP="007A66BC"/>
    <w:p w:rsidR="007A66BC" w:rsidRPr="007A66BC" w:rsidRDefault="007A66BC" w:rsidP="007A66BC">
      <w:r w:rsidRPr="007A66BC">
        <w:t xml:space="preserve">4.6. </w:t>
      </w:r>
      <w:proofErr w:type="spellStart"/>
      <w:r w:rsidRPr="007A66BC">
        <w:rPr>
          <w:b/>
          <w:bCs/>
        </w:rPr>
        <w:t>Sterilite</w:t>
      </w:r>
      <w:proofErr w:type="spellEnd"/>
      <w:r w:rsidRPr="007A66BC">
        <w:rPr>
          <w:b/>
          <w:bCs/>
        </w:rPr>
        <w:t>:</w:t>
      </w:r>
    </w:p>
    <w:p w:rsidR="007A66BC" w:rsidRPr="007A66BC" w:rsidRDefault="007A66BC" w:rsidP="007A66BC">
      <w:pPr>
        <w:numPr>
          <w:ilvl w:val="0"/>
          <w:numId w:val="6"/>
        </w:numPr>
      </w:pPr>
      <w:r w:rsidRPr="007A66BC">
        <w:t xml:space="preserve">Steril olma zorunluluğu yoktur; </w:t>
      </w:r>
      <w:proofErr w:type="spellStart"/>
      <w:r w:rsidRPr="007A66BC">
        <w:t>non</w:t>
      </w:r>
      <w:proofErr w:type="spellEnd"/>
      <w:r w:rsidRPr="007A66BC">
        <w:t>-</w:t>
      </w:r>
      <w:proofErr w:type="gramStart"/>
      <w:r w:rsidRPr="007A66BC">
        <w:t>steril</w:t>
      </w:r>
      <w:proofErr w:type="gramEnd"/>
      <w:r w:rsidRPr="007A66BC">
        <w:t xml:space="preserve"> olabilir.</w:t>
      </w:r>
    </w:p>
    <w:p w:rsidR="007A66BC" w:rsidRDefault="007A66BC" w:rsidP="007A66BC">
      <w:pPr>
        <w:rPr>
          <w:b/>
          <w:bCs/>
        </w:rPr>
      </w:pPr>
    </w:p>
    <w:p w:rsidR="007A66BC" w:rsidRPr="007A66BC" w:rsidRDefault="007A66BC" w:rsidP="007A66BC">
      <w:pPr>
        <w:rPr>
          <w:b/>
          <w:bCs/>
        </w:rPr>
      </w:pPr>
      <w:r w:rsidRPr="007A66BC">
        <w:rPr>
          <w:b/>
          <w:bCs/>
        </w:rPr>
        <w:lastRenderedPageBreak/>
        <w:t>5. STANDARTLAR VE BELGELER</w:t>
      </w:r>
    </w:p>
    <w:p w:rsidR="007A66BC" w:rsidRPr="007A66BC" w:rsidRDefault="007A66BC" w:rsidP="007A66BC">
      <w:r w:rsidRPr="007A66BC">
        <w:t>5.1. Ürünler gıda ile temasa uygunluk belgesine sahip olacaktır.</w:t>
      </w:r>
      <w:r w:rsidRPr="007A66BC">
        <w:br/>
        <w:t>5.2. Aşağıdaki standartlara uygun olacaktır:</w:t>
      </w:r>
    </w:p>
    <w:p w:rsidR="007A66BC" w:rsidRPr="007A66BC" w:rsidRDefault="007A66BC" w:rsidP="007A66BC">
      <w:pPr>
        <w:numPr>
          <w:ilvl w:val="0"/>
          <w:numId w:val="7"/>
        </w:numPr>
      </w:pPr>
      <w:r w:rsidRPr="007A66BC">
        <w:t>TS EN 1186 (Gıda ile temas eden maddeler ve malzemeler)</w:t>
      </w:r>
    </w:p>
    <w:p w:rsidR="007A66BC" w:rsidRPr="007A66BC" w:rsidRDefault="007A66BC" w:rsidP="007A66BC">
      <w:pPr>
        <w:numPr>
          <w:ilvl w:val="0"/>
          <w:numId w:val="7"/>
        </w:numPr>
      </w:pPr>
      <w:r w:rsidRPr="007A66BC">
        <w:t>TS EN 455 (Tıbbi eldivenler – fiziksel özellikler)</w:t>
      </w:r>
    </w:p>
    <w:p w:rsidR="007A66BC" w:rsidRPr="007A66BC" w:rsidRDefault="007A66BC" w:rsidP="007A66BC">
      <w:pPr>
        <w:numPr>
          <w:ilvl w:val="0"/>
          <w:numId w:val="7"/>
        </w:numPr>
      </w:pPr>
      <w:r w:rsidRPr="007A66BC">
        <w:t>EN ISO 374 (Koruyucu eldivenler – kimyasallara karşı koruma)</w:t>
      </w:r>
    </w:p>
    <w:p w:rsidR="007A66BC" w:rsidRPr="007A66BC" w:rsidRDefault="007A66BC" w:rsidP="007A66BC">
      <w:r w:rsidRPr="007A66BC">
        <w:t>5.3. Üretici firma ISO 9001 veya ISO 22000 kalite yönetim sistem belgesine sahip olacaktır.</w:t>
      </w:r>
    </w:p>
    <w:p w:rsidR="007A66BC" w:rsidRPr="007A66BC" w:rsidRDefault="007A66BC" w:rsidP="007A66BC">
      <w:pPr>
        <w:rPr>
          <w:b/>
          <w:bCs/>
        </w:rPr>
      </w:pPr>
      <w:r w:rsidRPr="007A66BC">
        <w:rPr>
          <w:b/>
          <w:bCs/>
        </w:rPr>
        <w:t>6. AMBALAJ</w:t>
      </w:r>
    </w:p>
    <w:p w:rsidR="007A66BC" w:rsidRPr="007A66BC" w:rsidRDefault="007A66BC" w:rsidP="007A66BC">
      <w:r w:rsidRPr="007A66BC">
        <w:t xml:space="preserve">6.1. Eldivenler </w:t>
      </w:r>
      <w:proofErr w:type="gramStart"/>
      <w:r w:rsidRPr="007A66BC">
        <w:t>hijyenik</w:t>
      </w:r>
      <w:proofErr w:type="gramEnd"/>
      <w:r w:rsidRPr="007A66BC">
        <w:t>, kapalı kutularda ambalajlanmış olacaktır.</w:t>
      </w:r>
      <w:r w:rsidRPr="007A66BC">
        <w:br/>
        <w:t>6.2. Kutu üzerinde aşağıdaki bilgiler bulunacaktır:</w:t>
      </w:r>
    </w:p>
    <w:p w:rsidR="007A66BC" w:rsidRPr="007A66BC" w:rsidRDefault="007A66BC" w:rsidP="007A66BC">
      <w:pPr>
        <w:numPr>
          <w:ilvl w:val="0"/>
          <w:numId w:val="8"/>
        </w:numPr>
      </w:pPr>
      <w:r w:rsidRPr="007A66BC">
        <w:t>Üretici firma adı ve adresi</w:t>
      </w:r>
    </w:p>
    <w:p w:rsidR="007A66BC" w:rsidRPr="007A66BC" w:rsidRDefault="007A66BC" w:rsidP="007A66BC">
      <w:pPr>
        <w:numPr>
          <w:ilvl w:val="0"/>
          <w:numId w:val="8"/>
        </w:numPr>
      </w:pPr>
      <w:r w:rsidRPr="007A66BC">
        <w:t>Üretim tarihi ve son kullanma tarihi</w:t>
      </w:r>
    </w:p>
    <w:p w:rsidR="007A66BC" w:rsidRPr="007A66BC" w:rsidRDefault="007A66BC" w:rsidP="007A66BC">
      <w:pPr>
        <w:numPr>
          <w:ilvl w:val="0"/>
          <w:numId w:val="8"/>
        </w:numPr>
      </w:pPr>
      <w:r w:rsidRPr="007A66BC">
        <w:t>Parti/Lot numarası</w:t>
      </w:r>
    </w:p>
    <w:p w:rsidR="007A66BC" w:rsidRPr="007A66BC" w:rsidRDefault="007A66BC" w:rsidP="007A66BC">
      <w:pPr>
        <w:numPr>
          <w:ilvl w:val="0"/>
          <w:numId w:val="8"/>
        </w:numPr>
      </w:pPr>
      <w:r w:rsidRPr="007A66BC">
        <w:t>Beden bilgisi</w:t>
      </w:r>
    </w:p>
    <w:p w:rsidR="007A66BC" w:rsidRPr="007A66BC" w:rsidRDefault="007A66BC" w:rsidP="007A66BC">
      <w:pPr>
        <w:numPr>
          <w:ilvl w:val="0"/>
          <w:numId w:val="8"/>
        </w:numPr>
      </w:pPr>
      <w:r w:rsidRPr="007A66BC">
        <w:t>Ürün içeriği</w:t>
      </w:r>
    </w:p>
    <w:p w:rsidR="007A66BC" w:rsidRPr="007A66BC" w:rsidRDefault="007A66BC" w:rsidP="007A66BC">
      <w:pPr>
        <w:numPr>
          <w:ilvl w:val="0"/>
          <w:numId w:val="8"/>
        </w:numPr>
      </w:pPr>
      <w:r w:rsidRPr="007A66BC">
        <w:t>CE işareti (varsa)</w:t>
      </w:r>
    </w:p>
    <w:p w:rsidR="007A66BC" w:rsidRPr="007A66BC" w:rsidRDefault="007A66BC" w:rsidP="007A66BC">
      <w:r>
        <w:t>6.3. Her kutu 100’lü olacaktır</w:t>
      </w:r>
    </w:p>
    <w:p w:rsidR="007A66BC" w:rsidRPr="007A66BC" w:rsidRDefault="007A66BC" w:rsidP="007A66BC">
      <w:pPr>
        <w:rPr>
          <w:b/>
          <w:bCs/>
        </w:rPr>
      </w:pPr>
      <w:r w:rsidRPr="007A66BC">
        <w:rPr>
          <w:b/>
          <w:bCs/>
        </w:rPr>
        <w:t>7. TESLİMAT VE MUAYENE</w:t>
      </w:r>
    </w:p>
    <w:p w:rsidR="007A66BC" w:rsidRPr="007A66BC" w:rsidRDefault="007A66BC" w:rsidP="007A66BC">
      <w:r w:rsidRPr="007A66BC">
        <w:t>7.1. Teslim edilen ürünler yeni üretim olacaktır.</w:t>
      </w:r>
      <w:r w:rsidRPr="007A66BC">
        <w:br/>
        <w:t>7.2. Son kullanma tarihine teslim tarihinde en az 12 ay kalmış olacaktır.</w:t>
      </w:r>
      <w:r w:rsidRPr="007A66BC">
        <w:br/>
        <w:t>7.3. İdare gerekli gördüğü takdirde numune talep edebilir.</w:t>
      </w:r>
      <w:r w:rsidRPr="007A66BC">
        <w:br/>
        <w:t>7.4. Teknik şartnameye uymayan ürünler kabul edilmeyecektir.</w:t>
      </w:r>
    </w:p>
    <w:p w:rsidR="00673D3A" w:rsidRDefault="00673D3A"/>
    <w:sectPr w:rsidR="0067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503"/>
    <w:multiLevelType w:val="multilevel"/>
    <w:tmpl w:val="22C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633E9"/>
    <w:multiLevelType w:val="multilevel"/>
    <w:tmpl w:val="5AB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8334F"/>
    <w:multiLevelType w:val="multilevel"/>
    <w:tmpl w:val="519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6516A"/>
    <w:multiLevelType w:val="multilevel"/>
    <w:tmpl w:val="1F36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43162"/>
    <w:multiLevelType w:val="multilevel"/>
    <w:tmpl w:val="8BC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71E05"/>
    <w:multiLevelType w:val="multilevel"/>
    <w:tmpl w:val="D0F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A487B"/>
    <w:multiLevelType w:val="multilevel"/>
    <w:tmpl w:val="D10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5776D"/>
    <w:multiLevelType w:val="multilevel"/>
    <w:tmpl w:val="DF7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15"/>
    <w:rsid w:val="00673D3A"/>
    <w:rsid w:val="007A66BC"/>
    <w:rsid w:val="00BC172F"/>
    <w:rsid w:val="00D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76CEF-78A2-45F3-80E2-8405C77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Cu-User</cp:lastModifiedBy>
  <cp:revision>2</cp:revision>
  <dcterms:created xsi:type="dcterms:W3CDTF">2026-03-27T08:22:00Z</dcterms:created>
  <dcterms:modified xsi:type="dcterms:W3CDTF">2026-03-27T08:22:00Z</dcterms:modified>
</cp:coreProperties>
</file>