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C42105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SAĞLIK KÜLTÜR VE SPOR DAİRE BAŞKANLIĞI</w:t>
      </w:r>
    </w:p>
    <w:p w14:paraId="295D24AA" w14:textId="4FCC951B" w:rsidR="00560BDB" w:rsidRPr="00C42105" w:rsidRDefault="00560BDB" w:rsidP="00560BDB">
      <w:pPr>
        <w:tabs>
          <w:tab w:val="left" w:pos="7686"/>
        </w:tabs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Sayın Firma Yetkilisi,</w:t>
      </w:r>
      <w:r w:rsidRPr="00C42105">
        <w:rPr>
          <w:rFonts w:ascii="Arial" w:hAnsi="Arial" w:cs="Arial"/>
          <w:b/>
          <w:sz w:val="20"/>
        </w:rPr>
        <w:tab/>
        <w:t xml:space="preserve">  </w:t>
      </w:r>
      <w:proofErr w:type="gramStart"/>
      <w:r w:rsidR="006C7F78">
        <w:rPr>
          <w:rFonts w:ascii="Arial" w:hAnsi="Arial" w:cs="Arial"/>
          <w:b/>
          <w:sz w:val="20"/>
        </w:rPr>
        <w:t>..</w:t>
      </w:r>
      <w:proofErr w:type="gramEnd"/>
      <w:r w:rsidR="006C7F78">
        <w:rPr>
          <w:rFonts w:ascii="Arial" w:hAnsi="Arial" w:cs="Arial"/>
          <w:b/>
          <w:sz w:val="20"/>
        </w:rPr>
        <w:t>/…/</w:t>
      </w:r>
      <w:r w:rsidR="006D25B3" w:rsidRPr="00C42105">
        <w:rPr>
          <w:rFonts w:ascii="Arial" w:hAnsi="Arial" w:cs="Arial"/>
          <w:b/>
          <w:sz w:val="20"/>
        </w:rPr>
        <w:t>.</w:t>
      </w:r>
      <w:r w:rsidR="001E6F32" w:rsidRPr="00C42105">
        <w:rPr>
          <w:rFonts w:ascii="Arial" w:hAnsi="Arial" w:cs="Arial"/>
          <w:b/>
          <w:sz w:val="20"/>
        </w:rPr>
        <w:t>202</w:t>
      </w:r>
      <w:r w:rsidR="006E2CD5">
        <w:rPr>
          <w:rFonts w:ascii="Arial" w:hAnsi="Arial" w:cs="Arial"/>
          <w:b/>
          <w:sz w:val="20"/>
        </w:rPr>
        <w:t>6</w:t>
      </w:r>
    </w:p>
    <w:p w14:paraId="755466FF" w14:textId="35E19BA1" w:rsidR="00CF2BF6" w:rsidRPr="00C42105" w:rsidRDefault="00560BDB" w:rsidP="00691C7B">
      <w:pPr>
        <w:rPr>
          <w:rFonts w:ascii="Arial" w:hAnsi="Arial" w:cs="Arial"/>
          <w:sz w:val="20"/>
        </w:rPr>
      </w:pPr>
      <w:r w:rsidRPr="00C42105">
        <w:rPr>
          <w:rFonts w:ascii="Arial" w:hAnsi="Arial" w:cs="Arial"/>
          <w:sz w:val="20"/>
        </w:rPr>
        <w:t xml:space="preserve">        </w:t>
      </w:r>
      <w:r w:rsidR="00B4643E" w:rsidRPr="00C42105">
        <w:rPr>
          <w:rFonts w:ascii="Arial" w:hAnsi="Arial" w:cs="Arial"/>
          <w:sz w:val="20"/>
        </w:rPr>
        <w:t>Birimimizce</w:t>
      </w:r>
      <w:r w:rsidR="00F65678" w:rsidRPr="00C42105">
        <w:rPr>
          <w:rFonts w:ascii="Arial" w:hAnsi="Arial" w:cs="Arial"/>
          <w:sz w:val="20"/>
        </w:rPr>
        <w:t xml:space="preserve"> aşağıda cinsi</w:t>
      </w:r>
      <w:r w:rsidR="002A1B55" w:rsidRPr="00C42105">
        <w:rPr>
          <w:rFonts w:ascii="Arial" w:hAnsi="Arial" w:cs="Arial"/>
          <w:sz w:val="20"/>
        </w:rPr>
        <w:t xml:space="preserve"> ve miktarı yazılı malzemelerin</w:t>
      </w:r>
      <w:r w:rsidR="00F65678" w:rsidRPr="00C42105">
        <w:rPr>
          <w:rFonts w:ascii="Arial" w:hAnsi="Arial" w:cs="Arial"/>
          <w:sz w:val="20"/>
        </w:rPr>
        <w:t xml:space="preserve"> 4734 sayılı Kanunun 22/d maddesine göre doğrudan temi</w:t>
      </w:r>
      <w:r w:rsidR="002A1B55" w:rsidRPr="00C42105">
        <w:rPr>
          <w:rFonts w:ascii="Arial" w:hAnsi="Arial" w:cs="Arial"/>
          <w:sz w:val="20"/>
        </w:rPr>
        <w:t xml:space="preserve">n yoluyla alımı yapılacağından </w:t>
      </w:r>
      <w:r w:rsidR="00F65678" w:rsidRPr="00C42105">
        <w:rPr>
          <w:rFonts w:ascii="Arial" w:hAnsi="Arial" w:cs="Arial"/>
          <w:sz w:val="20"/>
        </w:rPr>
        <w:t xml:space="preserve">KDV hariç yerine teslim birim fiyatlarının </w:t>
      </w:r>
      <w:r w:rsidR="0002391A" w:rsidRPr="00C42105">
        <w:rPr>
          <w:rFonts w:ascii="Arial" w:hAnsi="Arial" w:cs="Arial"/>
          <w:sz w:val="20"/>
        </w:rPr>
        <w:t>bildirilmesi rica olunur.</w:t>
      </w:r>
    </w:p>
    <w:p w14:paraId="10639EB8" w14:textId="1A7DE2F2" w:rsidR="006D25B3" w:rsidRDefault="006D25B3" w:rsidP="00691C7B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="00E86E9C"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6A78308F" w14:textId="77777777" w:rsidR="00574305" w:rsidRPr="00C42105" w:rsidRDefault="00574305" w:rsidP="00691C7B">
      <w:pPr>
        <w:rPr>
          <w:rFonts w:ascii="Arial" w:hAnsi="Arial" w:cs="Arial"/>
          <w:b/>
          <w:sz w:val="20"/>
        </w:rPr>
      </w:pPr>
    </w:p>
    <w:p w14:paraId="6004E788" w14:textId="77777777" w:rsidR="006D25B3" w:rsidRPr="00C42105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 xml:space="preserve">Teslimat Yeri: </w:t>
      </w:r>
      <w:r w:rsidR="009231F0" w:rsidRPr="00C42105">
        <w:rPr>
          <w:rFonts w:ascii="Arial" w:hAnsi="Arial" w:cs="Arial"/>
          <w:b/>
          <w:i/>
          <w:sz w:val="20"/>
        </w:rPr>
        <w:t xml:space="preserve">Çukurova Üniversitesi </w:t>
      </w:r>
      <w:r w:rsidR="006D25B3" w:rsidRPr="00C42105">
        <w:rPr>
          <w:rFonts w:ascii="Arial" w:hAnsi="Arial" w:cs="Arial"/>
          <w:b/>
          <w:sz w:val="20"/>
        </w:rPr>
        <w:t>SAĞLIK KÜLTÜR VE SPOR DAİRE BAŞKANLIĞI</w:t>
      </w:r>
    </w:p>
    <w:p w14:paraId="1B898A08" w14:textId="77777777"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Ürünler talebimizi karşılayacak şekilde titizlikle hazırlanacaktır.</w:t>
      </w:r>
    </w:p>
    <w:p w14:paraId="068107B6" w14:textId="77777777"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C8312F" w:rsidRPr="00C42105">
        <w:rPr>
          <w:rFonts w:ascii="Arial" w:hAnsi="Arial" w:cs="Arial"/>
          <w:b/>
          <w:sz w:val="20"/>
        </w:rPr>
        <w:t>Teklifi kazanan firma asgari süre</w:t>
      </w:r>
      <w:r w:rsidR="00D11911" w:rsidRPr="00C42105">
        <w:rPr>
          <w:rFonts w:ascii="Arial" w:hAnsi="Arial" w:cs="Arial"/>
          <w:b/>
          <w:sz w:val="20"/>
        </w:rPr>
        <w:t xml:space="preserve"> içinde</w:t>
      </w:r>
      <w:r w:rsidR="00C8312F" w:rsidRPr="00C42105">
        <w:rPr>
          <w:rFonts w:ascii="Arial" w:hAnsi="Arial" w:cs="Arial"/>
          <w:b/>
          <w:sz w:val="20"/>
        </w:rPr>
        <w:t xml:space="preserve"> aşağıdaki mal/hizmeti,</w:t>
      </w:r>
      <w:r w:rsidR="00D11911" w:rsidRPr="00C42105">
        <w:rPr>
          <w:rFonts w:ascii="Arial" w:hAnsi="Arial" w:cs="Arial"/>
          <w:b/>
          <w:sz w:val="20"/>
        </w:rPr>
        <w:t xml:space="preserve"> </w:t>
      </w:r>
      <w:r w:rsidR="00C8312F" w:rsidRPr="00C42105">
        <w:rPr>
          <w:rFonts w:ascii="Arial" w:hAnsi="Arial" w:cs="Arial"/>
          <w:b/>
          <w:sz w:val="20"/>
        </w:rPr>
        <w:t xml:space="preserve">faturası ile beraber Muayene Kabul komisyonu tarafından kontrol edilmek suretiyle fakültemize </w:t>
      </w:r>
      <w:r w:rsidR="00D11911" w:rsidRPr="00C42105">
        <w:rPr>
          <w:rFonts w:ascii="Arial" w:hAnsi="Arial" w:cs="Arial"/>
          <w:b/>
          <w:sz w:val="20"/>
        </w:rPr>
        <w:t xml:space="preserve">teslim </w:t>
      </w:r>
      <w:r w:rsidR="00C8312F" w:rsidRPr="00C42105">
        <w:rPr>
          <w:rFonts w:ascii="Arial" w:hAnsi="Arial" w:cs="Arial"/>
          <w:b/>
          <w:sz w:val="20"/>
        </w:rPr>
        <w:t>edecektir.</w:t>
      </w:r>
    </w:p>
    <w:p w14:paraId="1F118A71" w14:textId="77777777"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Teklif bedeli KDV hariç bir şekilde belirlenecektir.</w:t>
      </w:r>
    </w:p>
    <w:p w14:paraId="285623B1" w14:textId="173EBAE5" w:rsidR="00561F39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Teklifte yer alan malzeme</w:t>
      </w:r>
      <w:r w:rsidR="006A241D" w:rsidRPr="00C42105">
        <w:rPr>
          <w:rFonts w:ascii="Arial" w:hAnsi="Arial" w:cs="Arial"/>
          <w:b/>
          <w:sz w:val="20"/>
        </w:rPr>
        <w:t>nin</w:t>
      </w:r>
      <w:r w:rsidR="0002391A" w:rsidRPr="00C42105">
        <w:rPr>
          <w:rFonts w:ascii="Arial" w:hAnsi="Arial" w:cs="Arial"/>
          <w:b/>
          <w:sz w:val="20"/>
        </w:rPr>
        <w:t xml:space="preserve"> istenen niteliğe uygun olup olmadığı muayene kabul komisyonumuz tarafından belirlenecektir.</w:t>
      </w:r>
      <w:r w:rsidR="006A241D" w:rsidRPr="00C42105">
        <w:rPr>
          <w:rFonts w:ascii="Arial" w:hAnsi="Arial" w:cs="Arial"/>
          <w:b/>
          <w:sz w:val="20"/>
        </w:rPr>
        <w:t xml:space="preserve"> Belirtilenin </w:t>
      </w:r>
      <w:r w:rsidR="0002391A" w:rsidRPr="00C42105">
        <w:rPr>
          <w:rFonts w:ascii="Arial" w:hAnsi="Arial" w:cs="Arial"/>
          <w:b/>
          <w:sz w:val="20"/>
        </w:rPr>
        <w:t>dışında fak</w:t>
      </w:r>
      <w:r w:rsidR="006A241D" w:rsidRPr="00C42105">
        <w:rPr>
          <w:rFonts w:ascii="Arial" w:hAnsi="Arial" w:cs="Arial"/>
          <w:b/>
          <w:sz w:val="20"/>
        </w:rPr>
        <w:t>ültemize farklı bir marka, cins,</w:t>
      </w:r>
      <w:r w:rsidR="0002391A" w:rsidRPr="00C42105">
        <w:rPr>
          <w:rFonts w:ascii="Arial" w:hAnsi="Arial" w:cs="Arial"/>
          <w:b/>
          <w:sz w:val="20"/>
        </w:rPr>
        <w:t xml:space="preserve"> kalite ve</w:t>
      </w:r>
      <w:r w:rsidR="00D11911" w:rsidRPr="00C42105">
        <w:rPr>
          <w:rFonts w:ascii="Arial" w:hAnsi="Arial" w:cs="Arial"/>
          <w:b/>
          <w:sz w:val="20"/>
        </w:rPr>
        <w:t xml:space="preserve"> model gelmesi durumunda </w:t>
      </w:r>
      <w:r w:rsidR="0002391A" w:rsidRPr="00C42105">
        <w:rPr>
          <w:rFonts w:ascii="Arial" w:hAnsi="Arial" w:cs="Arial"/>
          <w:b/>
          <w:sz w:val="20"/>
        </w:rPr>
        <w:t>faturası iptal edilerek ürünler iade edilecektir.</w:t>
      </w:r>
    </w:p>
    <w:p w14:paraId="5C949BFC" w14:textId="77777777" w:rsidR="009231F0" w:rsidRPr="00C42105" w:rsidRDefault="009231F0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80"/>
        <w:gridCol w:w="2410"/>
        <w:gridCol w:w="992"/>
        <w:gridCol w:w="1276"/>
        <w:gridCol w:w="1559"/>
        <w:gridCol w:w="1521"/>
      </w:tblGrid>
      <w:tr w:rsidR="005A5E3A" w:rsidRPr="00C42105" w14:paraId="728960FD" w14:textId="77777777" w:rsidTr="00C42105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C42105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</w:t>
            </w:r>
            <w:r w:rsidR="00D11911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ıra</w:t>
            </w:r>
            <w:r w:rsidR="00D11911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br/>
              <w:t xml:space="preserve"> No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C4210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Malzeme Adı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C4210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Malzeme </w:t>
            </w:r>
            <w:r w:rsidR="009231F0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Özellikleri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C4210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C42105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Birim</w:t>
            </w:r>
            <w:r w:rsidR="00F65678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C42105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Birim </w:t>
            </w:r>
            <w:r w:rsidR="00D11911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Fiyat</w:t>
            </w: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 xml:space="preserve"> </w:t>
            </w:r>
            <w:r w:rsidR="009231F0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C4210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Tutar</w:t>
            </w:r>
          </w:p>
          <w:p w14:paraId="49AC5017" w14:textId="78381C5E" w:rsidR="00D11911" w:rsidRPr="00C42105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(</w:t>
            </w:r>
            <w:r w:rsidR="00F65678"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KDV Hariç</w:t>
            </w: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)</w:t>
            </w:r>
          </w:p>
        </w:tc>
      </w:tr>
      <w:tr w:rsidR="006D25B3" w:rsidRPr="00C42105" w14:paraId="081BC56C" w14:textId="77777777" w:rsidTr="00C42105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42716AC" w:rsidR="006D25B3" w:rsidRPr="006E2CD5" w:rsidRDefault="006E2CD5" w:rsidP="006D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2C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6D828796" w:rsidR="006D25B3" w:rsidRPr="00C42105" w:rsidRDefault="006E2CD5" w:rsidP="004812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SİMİT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77777777" w:rsidR="006D25B3" w:rsidRPr="00C42105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695B9A8A" w:rsidR="006D25B3" w:rsidRPr="00C42105" w:rsidRDefault="006E2CD5" w:rsidP="005743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2CF66901" w:rsidR="006D25B3" w:rsidRPr="00C42105" w:rsidRDefault="006E2CD5" w:rsidP="005743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6D25B3" w:rsidRPr="00C42105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D25B3" w:rsidRPr="00C42105" w14:paraId="0613F03C" w14:textId="77777777" w:rsidTr="00C42105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17C67" w14:textId="1A08CE48" w:rsidR="006D25B3" w:rsidRPr="006E2CD5" w:rsidRDefault="006E2CD5" w:rsidP="006D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2C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E4FCA" w14:textId="0B138423" w:rsidR="006D25B3" w:rsidRPr="00C42105" w:rsidRDefault="006E2CD5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POGAÇA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C017" w14:textId="0BD781A3" w:rsidR="006D25B3" w:rsidRPr="00C42105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7EA4D28D" w:rsidR="006D25B3" w:rsidRPr="00C42105" w:rsidRDefault="006E2CD5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1987A04B" w:rsidR="006D25B3" w:rsidRPr="00C42105" w:rsidRDefault="006E2CD5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D25B3" w:rsidRPr="00C42105" w14:paraId="55EEC3FF" w14:textId="77777777" w:rsidTr="00C42105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3EE16" w14:textId="44D2B051" w:rsidR="006D25B3" w:rsidRPr="006E2CD5" w:rsidRDefault="006E2CD5" w:rsidP="006D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2C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3FEABE43" w:rsidR="006D25B3" w:rsidRPr="00C42105" w:rsidRDefault="006E2CD5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SANDVİÇ EKMEK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4F6F9BAB" w:rsidR="006D25B3" w:rsidRPr="00C42105" w:rsidRDefault="006D25B3" w:rsidP="00E86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AE4A3" w14:textId="2C3EF977" w:rsidR="006D25B3" w:rsidRPr="00C42105" w:rsidRDefault="006E2CD5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23EF2" w14:textId="28A81284" w:rsidR="006D25B3" w:rsidRPr="00C42105" w:rsidRDefault="006E2CD5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D25B3" w:rsidRPr="00C42105" w14:paraId="4EA8CD58" w14:textId="77777777" w:rsidTr="00C4210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200E0" w14:textId="769BDD18" w:rsidR="006D25B3" w:rsidRPr="006E2CD5" w:rsidRDefault="006E2CD5" w:rsidP="006D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2C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0935CB95" w:rsidR="006D25B3" w:rsidRPr="00C42105" w:rsidRDefault="006E2CD5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SÜTLÜ EKMEK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5445DE9A" w:rsidR="006D25B3" w:rsidRPr="00C42105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A45BA" w14:textId="56D4BC73" w:rsidR="006D25B3" w:rsidRPr="00C42105" w:rsidRDefault="006E2CD5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19163" w14:textId="7DFD0A10" w:rsidR="006D25B3" w:rsidRPr="00C42105" w:rsidRDefault="006E2CD5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72652" w:rsidRPr="00C42105" w14:paraId="5F3DB213" w14:textId="77777777" w:rsidTr="00C42105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820C" w14:textId="07160D71" w:rsidR="00F72652" w:rsidRPr="006E2CD5" w:rsidRDefault="006E2CD5" w:rsidP="006D2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C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3EA50" w14:textId="6981B030" w:rsidR="00F72652" w:rsidRPr="00C42105" w:rsidRDefault="006E2CD5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PİDE EKMEK (DÖNER İÇİN)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0E4BD" w14:textId="26699801" w:rsidR="00F72652" w:rsidRPr="00C42105" w:rsidRDefault="00F72652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41328" w14:textId="64967E7E" w:rsidR="00F72652" w:rsidRPr="00C42105" w:rsidRDefault="006E2CD5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FBFF9" w14:textId="29170BA2" w:rsidR="00F72652" w:rsidRPr="00C42105" w:rsidRDefault="006E2CD5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7026" w14:textId="77777777" w:rsidR="00F72652" w:rsidRPr="00C42105" w:rsidRDefault="00F72652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4098" w14:textId="77777777" w:rsidR="00F72652" w:rsidRPr="00C42105" w:rsidRDefault="00F72652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D25B3" w:rsidRPr="00C42105" w14:paraId="6985EA14" w14:textId="77777777" w:rsidTr="00E86E9C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10117" w14:textId="77777777" w:rsidR="006D25B3" w:rsidRPr="00C42105" w:rsidRDefault="006D25B3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50174A0B" w14:textId="77777777" w:rsidR="00E86E9C" w:rsidRPr="00C42105" w:rsidRDefault="00E86E9C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63B13852" w14:textId="77777777" w:rsidR="00E86E9C" w:rsidRPr="00C42105" w:rsidRDefault="00E86E9C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16E973A4" w14:textId="77777777" w:rsidR="00E86E9C" w:rsidRPr="00C42105" w:rsidRDefault="00E86E9C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781A5388" w14:textId="20CA9601" w:rsidR="00E86E9C" w:rsidRPr="00C42105" w:rsidRDefault="00E86E9C" w:rsidP="006D2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54668DB6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7D5750B6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6D25B3" w:rsidRPr="00C42105" w:rsidRDefault="006D25B3" w:rsidP="006D25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6D25B3" w:rsidRPr="00C42105" w:rsidRDefault="006D25B3" w:rsidP="006D25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C42105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C42105" w:rsidRDefault="00AC38A6">
            <w:pPr>
              <w:rPr>
                <w:rFonts w:ascii="Arial" w:hAnsi="Arial" w:cs="Arial"/>
                <w:b/>
                <w:sz w:val="14"/>
              </w:rPr>
            </w:pPr>
          </w:p>
          <w:p w14:paraId="1C228794" w14:textId="619729DE" w:rsidR="00AC38A6" w:rsidRPr="00C42105" w:rsidRDefault="009231F0">
            <w:pPr>
              <w:rPr>
                <w:rFonts w:ascii="Arial" w:hAnsi="Arial" w:cs="Arial"/>
                <w:b/>
                <w:sz w:val="14"/>
              </w:rPr>
            </w:pPr>
            <w:r w:rsidRPr="00C42105">
              <w:rPr>
                <w:rFonts w:ascii="Arial" w:hAnsi="Arial" w:cs="Arial"/>
                <w:b/>
                <w:sz w:val="14"/>
              </w:rPr>
              <w:t>Firma Ad ve Ticaret Unvan:</w:t>
            </w:r>
          </w:p>
          <w:p w14:paraId="73B80364" w14:textId="77777777" w:rsidR="00AC38A6" w:rsidRPr="00C42105" w:rsidRDefault="00AC38A6">
            <w:pPr>
              <w:rPr>
                <w:rFonts w:ascii="Arial" w:hAnsi="Arial" w:cs="Arial"/>
                <w:b/>
                <w:sz w:val="14"/>
              </w:rPr>
            </w:pPr>
          </w:p>
          <w:p w14:paraId="0DE69FD9" w14:textId="2D0C4862" w:rsidR="00AC38A6" w:rsidRPr="00C42105" w:rsidRDefault="009231F0">
            <w:pPr>
              <w:rPr>
                <w:rFonts w:ascii="Arial" w:hAnsi="Arial" w:cs="Arial"/>
                <w:b/>
                <w:sz w:val="14"/>
              </w:rPr>
            </w:pPr>
            <w:r w:rsidRPr="00C42105">
              <w:rPr>
                <w:rFonts w:ascii="Arial" w:hAnsi="Arial" w:cs="Arial"/>
                <w:b/>
                <w:sz w:val="14"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  <w:p w14:paraId="7EB65E18" w14:textId="77777777" w:rsidR="00AC38A6" w:rsidRPr="00C42105" w:rsidRDefault="00AC38A6">
            <w:pPr>
              <w:rPr>
                <w:rFonts w:ascii="Arial" w:hAnsi="Arial" w:cs="Arial"/>
                <w:sz w:val="14"/>
              </w:rPr>
            </w:pPr>
            <w:proofErr w:type="gramStart"/>
            <w:r w:rsidRPr="00C42105">
              <w:rPr>
                <w:rFonts w:ascii="Arial" w:hAnsi="Arial" w:cs="Arial"/>
                <w:sz w:val="14"/>
              </w:rPr>
              <w:t>………………………………………………..</w:t>
            </w:r>
            <w:proofErr w:type="gramEnd"/>
          </w:p>
          <w:p w14:paraId="3544AE96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  <w:p w14:paraId="26EA91AD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  <w:proofErr w:type="gramStart"/>
            <w:r w:rsidRPr="00C42105">
              <w:rPr>
                <w:rFonts w:ascii="Arial" w:hAnsi="Arial" w:cs="Arial"/>
                <w:sz w:val="14"/>
              </w:rPr>
              <w:t>………………………………………………..</w:t>
            </w:r>
            <w:proofErr w:type="gramEnd"/>
          </w:p>
          <w:p w14:paraId="0FE363E1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</w:tc>
      </w:tr>
      <w:tr w:rsidR="00C8312F" w:rsidRPr="009231F0" w14:paraId="026353F1" w14:textId="77777777" w:rsidTr="00C42105">
        <w:trPr>
          <w:trHeight w:val="855"/>
        </w:trPr>
        <w:tc>
          <w:tcPr>
            <w:tcW w:w="2272" w:type="dxa"/>
          </w:tcPr>
          <w:p w14:paraId="181A0B22" w14:textId="77777777"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3A29E341" w14:textId="77777777"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74000E86" w14:textId="77777777"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413A29AF" w14:textId="20BE1063" w:rsidR="00C8312F" w:rsidRPr="00E86E9C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E86E9C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E86E9C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E86E9C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14:paraId="229AD127" w14:textId="77777777" w:rsidR="0030485F" w:rsidRDefault="0002391A" w:rsidP="006D25B3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6059D04E" w14:textId="4FACE0F8" w:rsidR="006D25B3" w:rsidRDefault="0030485F" w:rsidP="006D25B3">
      <w:pPr>
        <w:jc w:val="both"/>
        <w:rPr>
          <w:rFonts w:ascii="Arial" w:hAnsi="Arial" w:cs="Arial"/>
          <w:b/>
          <w:u w:val="single"/>
        </w:rPr>
      </w:pPr>
      <w:r w:rsidRPr="0030485F">
        <w:rPr>
          <w:rFonts w:ascii="Arial" w:hAnsi="Arial" w:cs="Arial"/>
          <w:b/>
          <w:u w:val="single"/>
        </w:rPr>
        <w:t xml:space="preserve">NOT: Ürünler </w:t>
      </w:r>
      <w:r w:rsidR="006E2CD5">
        <w:rPr>
          <w:rFonts w:ascii="Arial" w:hAnsi="Arial" w:cs="Arial"/>
          <w:b/>
          <w:u w:val="single"/>
        </w:rPr>
        <w:t xml:space="preserve">Kantinler tarafından günlük </w:t>
      </w:r>
      <w:proofErr w:type="spellStart"/>
      <w:r w:rsidRPr="0030485F">
        <w:rPr>
          <w:rFonts w:ascii="Arial" w:hAnsi="Arial" w:cs="Arial"/>
          <w:b/>
          <w:u w:val="single"/>
        </w:rPr>
        <w:t>peyder</w:t>
      </w:r>
      <w:proofErr w:type="spellEnd"/>
      <w:r w:rsidRPr="0030485F">
        <w:rPr>
          <w:rFonts w:ascii="Arial" w:hAnsi="Arial" w:cs="Arial"/>
          <w:b/>
          <w:u w:val="single"/>
        </w:rPr>
        <w:t xml:space="preserve"> pey alınacaktır. </w:t>
      </w:r>
    </w:p>
    <w:p w14:paraId="363F7AF0" w14:textId="3C5C11CB" w:rsidR="006E2CD5" w:rsidRDefault="006E2CD5" w:rsidP="006D25B3">
      <w:pPr>
        <w:jc w:val="both"/>
        <w:rPr>
          <w:rFonts w:ascii="Arial" w:hAnsi="Arial" w:cs="Arial"/>
          <w:b/>
          <w:u w:val="single"/>
        </w:rPr>
      </w:pPr>
    </w:p>
    <w:p w14:paraId="332372F6" w14:textId="71FE1584" w:rsidR="006E2CD5" w:rsidRDefault="006E2CD5" w:rsidP="006D25B3">
      <w:pPr>
        <w:jc w:val="both"/>
        <w:rPr>
          <w:rFonts w:ascii="Arial" w:hAnsi="Arial" w:cs="Arial"/>
          <w:b/>
          <w:u w:val="single"/>
        </w:rPr>
      </w:pPr>
    </w:p>
    <w:p w14:paraId="3B8C541A" w14:textId="118339B2" w:rsidR="006E2CD5" w:rsidRDefault="006E2CD5" w:rsidP="006D25B3">
      <w:pPr>
        <w:jc w:val="both"/>
        <w:rPr>
          <w:rFonts w:ascii="Arial" w:hAnsi="Arial" w:cs="Arial"/>
          <w:b/>
          <w:u w:val="single"/>
        </w:rPr>
      </w:pPr>
    </w:p>
    <w:p w14:paraId="339DC700" w14:textId="2C945C80" w:rsidR="006E2CD5" w:rsidRPr="006E2CD5" w:rsidRDefault="006E2CD5" w:rsidP="006D25B3">
      <w:pPr>
        <w:jc w:val="both"/>
        <w:rPr>
          <w:b/>
        </w:rPr>
      </w:pPr>
      <w:r w:rsidRPr="006E2CD5">
        <w:rPr>
          <w:b/>
        </w:rPr>
        <w:t xml:space="preserve">PİDE EKMEĞİ (DÜRÜM İÇİN) </w:t>
      </w:r>
    </w:p>
    <w:p w14:paraId="2DD4635B" w14:textId="77777777" w:rsidR="006E2CD5" w:rsidRDefault="006E2CD5" w:rsidP="006E2CD5">
      <w:pPr>
        <w:pStyle w:val="ListeParagraf"/>
        <w:numPr>
          <w:ilvl w:val="0"/>
          <w:numId w:val="3"/>
        </w:numPr>
        <w:jc w:val="both"/>
      </w:pPr>
      <w:r>
        <w:t xml:space="preserve">Ürün Tanımı: Ürün, dürüm yapımına uygun, ince, esnek ve kolay sarılabilir özellikte pide ekmeği olacaktır. </w:t>
      </w:r>
    </w:p>
    <w:p w14:paraId="37E9AA3A" w14:textId="77777777" w:rsidR="006E2CD5" w:rsidRDefault="006E2CD5" w:rsidP="006E2CD5">
      <w:pPr>
        <w:pStyle w:val="ListeParagraf"/>
        <w:numPr>
          <w:ilvl w:val="0"/>
          <w:numId w:val="3"/>
        </w:numPr>
        <w:jc w:val="both"/>
      </w:pPr>
      <w:r>
        <w:t xml:space="preserve"> Hammadde Özellikleri: Buğday unu, içme suyu, maya ve tuzdan üretilecek olup Türk Gıda Kodeksi Ekmek ve Ekmek Çeşitleri Tebliği’ne uygun olacaktır. </w:t>
      </w:r>
    </w:p>
    <w:p w14:paraId="7049731E" w14:textId="77777777" w:rsidR="006E2CD5" w:rsidRDefault="006E2CD5" w:rsidP="006E2CD5">
      <w:pPr>
        <w:pStyle w:val="ListeParagraf"/>
        <w:numPr>
          <w:ilvl w:val="0"/>
          <w:numId w:val="3"/>
        </w:numPr>
        <w:jc w:val="both"/>
      </w:pPr>
      <w:r>
        <w:t xml:space="preserve"> Fiziksel Özellikler: o Gramaj: 200-220g </w:t>
      </w:r>
    </w:p>
    <w:p w14:paraId="36980FDF" w14:textId="77777777" w:rsidR="006E2CD5" w:rsidRDefault="006E2CD5" w:rsidP="006E2CD5">
      <w:pPr>
        <w:pStyle w:val="ListeParagraf"/>
        <w:numPr>
          <w:ilvl w:val="0"/>
          <w:numId w:val="3"/>
        </w:numPr>
        <w:jc w:val="both"/>
      </w:pPr>
      <w:r>
        <w:t xml:space="preserve"> Duyusal Özellikler: Kendine özgü tat, koku ve renkte olacak; yabancı tat ve koku içermeyecektir. Bayat, kuru veya kırılgan olmayacaktır.</w:t>
      </w:r>
    </w:p>
    <w:p w14:paraId="79BFC4C5" w14:textId="77777777" w:rsidR="006E2CD5" w:rsidRDefault="006E2CD5" w:rsidP="006E2CD5">
      <w:pPr>
        <w:pStyle w:val="ListeParagraf"/>
        <w:numPr>
          <w:ilvl w:val="0"/>
          <w:numId w:val="3"/>
        </w:numPr>
        <w:jc w:val="both"/>
      </w:pPr>
      <w:r>
        <w:t xml:space="preserve">Katkı Maddeleri: Türk Gıda </w:t>
      </w:r>
      <w:proofErr w:type="spellStart"/>
      <w:r>
        <w:t>Kodeksi’nde</w:t>
      </w:r>
      <w:proofErr w:type="spellEnd"/>
      <w:r>
        <w:t xml:space="preserve"> izin verilenler dışında katkı maddesi içermeyecektir. </w:t>
      </w:r>
    </w:p>
    <w:p w14:paraId="758C88C3" w14:textId="77777777" w:rsidR="006E2CD5" w:rsidRDefault="006E2CD5" w:rsidP="006E2CD5">
      <w:pPr>
        <w:pStyle w:val="ListeParagraf"/>
        <w:numPr>
          <w:ilvl w:val="0"/>
          <w:numId w:val="3"/>
        </w:numPr>
        <w:jc w:val="both"/>
      </w:pPr>
      <w:r>
        <w:t xml:space="preserve"> Hijyen ve Üretim: Ürün, </w:t>
      </w:r>
      <w:proofErr w:type="gramStart"/>
      <w:r>
        <w:t>hijyenik</w:t>
      </w:r>
      <w:proofErr w:type="gramEnd"/>
      <w:r>
        <w:t xml:space="preserve"> koşullarda üretilmiş olacak ve üretici işletme ilgili mevzuata uygun faaliyet gösterecektir. </w:t>
      </w:r>
    </w:p>
    <w:p w14:paraId="48B13472" w14:textId="77777777" w:rsidR="006E2CD5" w:rsidRDefault="006E2CD5" w:rsidP="006E2CD5">
      <w:pPr>
        <w:pStyle w:val="ListeParagraf"/>
        <w:numPr>
          <w:ilvl w:val="0"/>
          <w:numId w:val="3"/>
        </w:numPr>
        <w:jc w:val="both"/>
      </w:pPr>
      <w:r>
        <w:t>Tazelik: Ürün günlük üretim olacak ve teslim tarihinde taze olarak sunulacaktır.</w:t>
      </w:r>
    </w:p>
    <w:p w14:paraId="724929BE" w14:textId="019C9208" w:rsidR="006E2CD5" w:rsidRDefault="006E2CD5" w:rsidP="006E2CD5">
      <w:pPr>
        <w:pStyle w:val="ListeParagraf"/>
        <w:numPr>
          <w:ilvl w:val="0"/>
          <w:numId w:val="3"/>
        </w:numPr>
        <w:jc w:val="both"/>
      </w:pPr>
      <w:r>
        <w:t xml:space="preserve"> Ambalaj ve Taşıma: Gıdaya uygun ambalajlarda paketlenecek, taşıma ve depolama sırasında </w:t>
      </w:r>
      <w:proofErr w:type="gramStart"/>
      <w:r>
        <w:t>hijyen</w:t>
      </w:r>
      <w:proofErr w:type="gramEnd"/>
      <w:r>
        <w:t xml:space="preserve"> kurallarına uyulacaktır.</w:t>
      </w:r>
    </w:p>
    <w:p w14:paraId="6E9AE54A" w14:textId="2BF099C8" w:rsidR="006E2CD5" w:rsidRDefault="006E2CD5" w:rsidP="006E2CD5">
      <w:pPr>
        <w:jc w:val="both"/>
      </w:pPr>
    </w:p>
    <w:p w14:paraId="69F938C7" w14:textId="77777777" w:rsidR="006E2CD5" w:rsidRPr="006E2CD5" w:rsidRDefault="006E2CD5" w:rsidP="006E2CD5">
      <w:pPr>
        <w:jc w:val="both"/>
        <w:rPr>
          <w:b/>
        </w:rPr>
      </w:pPr>
      <w:r w:rsidRPr="006E2CD5">
        <w:rPr>
          <w:b/>
        </w:rPr>
        <w:t xml:space="preserve">SANDEVİÇ EKMEĞİ TEKNİK ŞARTNAMESİ </w:t>
      </w:r>
    </w:p>
    <w:p w14:paraId="4C5B644A" w14:textId="77777777" w:rsidR="006E2CD5" w:rsidRDefault="006E2CD5" w:rsidP="006E2CD5">
      <w:pPr>
        <w:jc w:val="both"/>
      </w:pPr>
      <w:r>
        <w:t xml:space="preserve">1) Şartnamenin Amacı Bu şartname, okul kantini, toplu beslenme veya proje kapsamında temin edilecek </w:t>
      </w:r>
      <w:proofErr w:type="spellStart"/>
      <w:r>
        <w:t>sandeviç</w:t>
      </w:r>
      <w:proofErr w:type="spellEnd"/>
      <w:r>
        <w:t xml:space="preserve"> ekmeğinin teknik özelliklerini, kalite standartlarını, üretim ve teslim koşullarını belirlemek amacıyla hazırlanmıştır.</w:t>
      </w:r>
    </w:p>
    <w:p w14:paraId="06D4389E" w14:textId="77777777" w:rsidR="006E2CD5" w:rsidRDefault="006E2CD5" w:rsidP="006E2CD5">
      <w:pPr>
        <w:jc w:val="both"/>
      </w:pPr>
      <w:r>
        <w:t xml:space="preserve"> 2) Ürün Tanımı • Sade, </w:t>
      </w:r>
      <w:proofErr w:type="gramStart"/>
      <w:r>
        <w:t>hijyenik</w:t>
      </w:r>
      <w:proofErr w:type="gramEnd"/>
      <w:r>
        <w:t xml:space="preserve"> ve standart beyaz undan üretilmiş sandviç ekmeği olmalıdır. • İç kısmı gözenekli ama homojen, dış kabuğu yumuşak ve kırılmamalı; çok iri boşluklar içermemelidir.</w:t>
      </w:r>
    </w:p>
    <w:p w14:paraId="31B6C2DD" w14:textId="77777777" w:rsidR="006E2CD5" w:rsidRDefault="006E2CD5" w:rsidP="006E2CD5">
      <w:pPr>
        <w:jc w:val="both"/>
      </w:pPr>
      <w:r>
        <w:t xml:space="preserve"> 3) Hammaddeler Ekmek üretiminde sadece aşağıdaki malzemeler kullanılacaktır: • Buğday unu (TS / TSE uygun sınıf) • İçilebilir temiz su • Yemeklik tuz • Maya Katkı maddeleri ve diğer bileşenler Türk Gıda Kodeksi ve okul beslenme standartlarına uygun olmalıdır.</w:t>
      </w:r>
    </w:p>
    <w:p w14:paraId="00BA6DE6" w14:textId="77777777" w:rsidR="006E2CD5" w:rsidRDefault="006E2CD5" w:rsidP="006E2CD5">
      <w:pPr>
        <w:jc w:val="both"/>
      </w:pPr>
      <w:r>
        <w:t xml:space="preserve"> 4) Fiziksel ve Kimyasal Standartlar a) Ağırlık ve Boyut: • Her bir sandviç ekmeğinin gramajı ihalede belirtilen miktarda olacak (örneğin 80–100 g aralığı önerilebilir). b) Görünüş ve Doku: • Kesildiğinde iç kısmında düzgün gözenek yapısı olmalı, hamur yapışkan ve çiğ olmamalıdır.</w:t>
      </w:r>
    </w:p>
    <w:p w14:paraId="005A7BE4" w14:textId="77777777" w:rsidR="006E2CD5" w:rsidRDefault="006E2CD5" w:rsidP="006E2CD5">
      <w:pPr>
        <w:jc w:val="both"/>
      </w:pPr>
      <w:r>
        <w:t xml:space="preserve"> 5) Ambalaj ve Etiketleme • Ekmekler tek tek veya partiler halinde </w:t>
      </w:r>
      <w:proofErr w:type="gramStart"/>
      <w:r>
        <w:t>hijyenik</w:t>
      </w:r>
      <w:proofErr w:type="gramEnd"/>
      <w:r>
        <w:t xml:space="preserve">, gıda mevzuatına uygun ambalajlarda olmalıdır. </w:t>
      </w:r>
    </w:p>
    <w:p w14:paraId="46B5048D" w14:textId="77777777" w:rsidR="006E2CD5" w:rsidRDefault="006E2CD5" w:rsidP="006E2CD5">
      <w:pPr>
        <w:jc w:val="both"/>
      </w:pPr>
      <w:r>
        <w:t>6) Hijyen ve Sağlık • Üretim, depolama, taşıma ve teslim aşamaları gıda güvenliği mevzuatına uygun olacak; gerekli belgeler (ISO/HACCP veya benzeri) istenebilir. • Teslim sırasında ürünler kırık, çamurlu ya da kirli olmamalıdır (örneğin kasalar temiz olmalıdır).</w:t>
      </w:r>
    </w:p>
    <w:p w14:paraId="48486A7E" w14:textId="297C7219" w:rsidR="006E2CD5" w:rsidRDefault="006E2CD5" w:rsidP="006E2CD5">
      <w:pPr>
        <w:jc w:val="both"/>
      </w:pPr>
      <w:r>
        <w:t xml:space="preserve"> 7) Numune ve Kabul • Yüklenici istenirse numune ekmek sunmak zorundadır. • Kabul komisyonu, ürünün şartnameye uygunluğunu kontrol eder; uygun olmayan ürünler iade edilir.</w:t>
      </w:r>
    </w:p>
    <w:p w14:paraId="2631F536" w14:textId="6598E112" w:rsidR="006E2CD5" w:rsidRDefault="006E2CD5" w:rsidP="006E2CD5">
      <w:pPr>
        <w:jc w:val="both"/>
      </w:pPr>
    </w:p>
    <w:p w14:paraId="34FF622E" w14:textId="4466551A" w:rsidR="006E2CD5" w:rsidRDefault="006E2CD5" w:rsidP="006E2CD5">
      <w:pPr>
        <w:jc w:val="both"/>
      </w:pPr>
    </w:p>
    <w:p w14:paraId="64297562" w14:textId="77777777" w:rsidR="006E2CD5" w:rsidRPr="006E2CD5" w:rsidRDefault="006E2CD5" w:rsidP="006E2CD5">
      <w:pPr>
        <w:jc w:val="both"/>
        <w:rPr>
          <w:b/>
        </w:rPr>
      </w:pPr>
      <w:r w:rsidRPr="006E2CD5">
        <w:rPr>
          <w:b/>
        </w:rPr>
        <w:t xml:space="preserve">SİMİT TEKNİK ŞARTNAMESİ </w:t>
      </w:r>
    </w:p>
    <w:p w14:paraId="1A224C05" w14:textId="77777777" w:rsidR="006E2CD5" w:rsidRDefault="006E2CD5" w:rsidP="006E2CD5">
      <w:pPr>
        <w:jc w:val="both"/>
      </w:pPr>
      <w:r>
        <w:t xml:space="preserve">1. Kapsam Bu şartname, okul kantininde satışa sunulacak simitlerin üretim, içerik, </w:t>
      </w:r>
      <w:proofErr w:type="gramStart"/>
      <w:r>
        <w:t>hijyen</w:t>
      </w:r>
      <w:proofErr w:type="gramEnd"/>
      <w:r>
        <w:t xml:space="preserve"> ve satış esaslarını kapsar. </w:t>
      </w:r>
    </w:p>
    <w:p w14:paraId="7C3E3D93" w14:textId="77777777" w:rsidR="006E2CD5" w:rsidRDefault="006E2CD5" w:rsidP="006E2CD5">
      <w:pPr>
        <w:jc w:val="both"/>
      </w:pPr>
      <w:r>
        <w:t xml:space="preserve">2. Mevzuat Ürün; 5996 sayılı Kanun, Türk Gıda Kodeksi ve Milli Eğitim Bakanlığı Okul Kantinleri Yönetmeliği’ne uygun olacaktır. </w:t>
      </w:r>
    </w:p>
    <w:p w14:paraId="2BAC2932" w14:textId="77777777" w:rsidR="006E2CD5" w:rsidRDefault="006E2CD5" w:rsidP="006E2CD5">
      <w:pPr>
        <w:jc w:val="both"/>
      </w:pPr>
      <w:r>
        <w:t xml:space="preserve">3. Ürün Tanımı Simit; buğday unundan yapılan hamurun pekmezli suya batırılıp </w:t>
      </w:r>
      <w:proofErr w:type="spellStart"/>
      <w:r>
        <w:t>susamlanarak</w:t>
      </w:r>
      <w:proofErr w:type="spellEnd"/>
      <w:r>
        <w:t xml:space="preserve"> fırında pişirilmesiyle elde edilen unlu mamuldür.</w:t>
      </w:r>
    </w:p>
    <w:p w14:paraId="6D5D55CC" w14:textId="77777777" w:rsidR="006E2CD5" w:rsidRDefault="006E2CD5" w:rsidP="006E2CD5">
      <w:pPr>
        <w:jc w:val="both"/>
      </w:pPr>
      <w:r>
        <w:t xml:space="preserve"> 4. İçerik • Buğday unu • İçilebilir su • Tuz (aşırı tuz içermeyecek) • Maya • Doğal üzüm pekmezi • Kavrulmuş susam</w:t>
      </w:r>
    </w:p>
    <w:p w14:paraId="219361F8" w14:textId="77777777" w:rsidR="006E2CD5" w:rsidRDefault="006E2CD5" w:rsidP="006E2CD5">
      <w:pPr>
        <w:jc w:val="both"/>
      </w:pPr>
      <w:r>
        <w:t xml:space="preserve"> 5. Katkı Maddeleri Koruyucu, renklendirici, yapay tatlandırıcı, </w:t>
      </w:r>
      <w:proofErr w:type="gramStart"/>
      <w:r>
        <w:t>aroma</w:t>
      </w:r>
      <w:proofErr w:type="gramEnd"/>
      <w:r>
        <w:t xml:space="preserve"> verici ve trans yağ içeremez. </w:t>
      </w:r>
    </w:p>
    <w:p w14:paraId="6EEBF2FE" w14:textId="77777777" w:rsidR="006E2CD5" w:rsidRDefault="006E2CD5" w:rsidP="006E2CD5">
      <w:pPr>
        <w:jc w:val="both"/>
      </w:pPr>
      <w:r>
        <w:t xml:space="preserve">6. Üretim ve Hijyen • Günlük üretim yapılacaktır. • Hijyen kurallarına uygun ortamda hazırlanacaktır. • Satış sırasında gıdaya elle temas edilmeyecektir. </w:t>
      </w:r>
    </w:p>
    <w:p w14:paraId="24DBB0D8" w14:textId="5B921FF5" w:rsidR="006E2CD5" w:rsidRDefault="006E2CD5" w:rsidP="006E2CD5">
      <w:pPr>
        <w:jc w:val="both"/>
      </w:pPr>
      <w:r>
        <w:t>7. Fiziksel Özellikler • Ağırlık: 80–100 gram • Renk: Altın sarısı – açık kahverengi • Dışı gevrek, içi yumuşak olacaktır.</w:t>
      </w:r>
    </w:p>
    <w:p w14:paraId="22F52866" w14:textId="77777777" w:rsidR="006E2CD5" w:rsidRPr="006E2CD5" w:rsidRDefault="006E2CD5" w:rsidP="006E2CD5">
      <w:pPr>
        <w:jc w:val="both"/>
        <w:rPr>
          <w:b/>
        </w:rPr>
      </w:pPr>
      <w:r w:rsidRPr="006E2CD5">
        <w:rPr>
          <w:b/>
        </w:rPr>
        <w:t xml:space="preserve">SÜTLÜ EKMEK TEKNİK ŞARTNAMESİ </w:t>
      </w:r>
    </w:p>
    <w:p w14:paraId="66281686" w14:textId="77777777" w:rsidR="006E2CD5" w:rsidRDefault="006E2CD5" w:rsidP="006E2CD5">
      <w:pPr>
        <w:jc w:val="both"/>
      </w:pPr>
      <w:r>
        <w:t xml:space="preserve">1. Amaç Bu teknik şartname, okul kantini, yemekhane veya toplu beslenme kapsamında temin edilecek sütlü ekmeğin teknik özelliklerini, kalite standartlarını, üretim, ambalaj ve teslim koşullarını belirlemek amacıyla hazırlanmıştır. • Ürün, öğrencilerin sağlığına uygun, taze, </w:t>
      </w:r>
      <w:proofErr w:type="gramStart"/>
      <w:r>
        <w:t>hijyenik</w:t>
      </w:r>
      <w:proofErr w:type="gramEnd"/>
      <w:r>
        <w:t xml:space="preserve"> ve beslenme standartlarına uygun olmalıdır. 2. Ürün Tanımı • Sütlü ekmek, buğday unu ile süt veya süt ürünleri, maya, tuz ve içilebilir su kullanılarak üretilmiş ekmek çeşididir. • Dış kabuk yumuşak, iç kısmı gözenekli ve homojen olmalıdır. • Çok iri boşluklar veya yanık alanlar içermemelidir. </w:t>
      </w:r>
    </w:p>
    <w:p w14:paraId="12812C37" w14:textId="77777777" w:rsidR="006E2CD5" w:rsidRDefault="006E2CD5" w:rsidP="006E2CD5">
      <w:pPr>
        <w:jc w:val="both"/>
      </w:pPr>
      <w:r>
        <w:t xml:space="preserve">3. Hammaddeler Sütlü ekmek üretiminde kullanılacak malzemeler: • Buğday unu (TSE uygun sınıf) • Süt veya süt ürünü (pastörize ve içilebilir) • İçilebilir temiz su • Maya (TS uygun) • Yemeklik tuz • Türk Gıda </w:t>
      </w:r>
      <w:proofErr w:type="spellStart"/>
      <w:r>
        <w:t>Kodeksi’ne</w:t>
      </w:r>
      <w:proofErr w:type="spellEnd"/>
      <w:r>
        <w:t xml:space="preserve"> uygun katkı maddeleri (sadece izin verilenler) Not: Katkı maddeleri ve </w:t>
      </w:r>
      <w:proofErr w:type="gramStart"/>
      <w:r>
        <w:t>aromalar</w:t>
      </w:r>
      <w:proofErr w:type="gramEnd"/>
      <w:r>
        <w:t xml:space="preserve">, okul beslenme standartlarına uygun olmalıdır. </w:t>
      </w:r>
    </w:p>
    <w:p w14:paraId="45BAFAEF" w14:textId="77777777" w:rsidR="006E2CD5" w:rsidRDefault="006E2CD5" w:rsidP="006E2CD5">
      <w:pPr>
        <w:jc w:val="both"/>
      </w:pPr>
      <w:r>
        <w:t>4. Fiziksel ve Kimyasal Özellikler Özellik Şart Ağırlık / Boyut İhale sözleşmesinde belirtilen gramaj (ör. 200 g ± 5 g) Dış Görünüş Homojen renk, yanık ve basıklık olmamalı İç Doku Homojen gözenekli, elastik ve yapışkan olmayan yapı Rutubet Kuru maddeye göre en fazla %38–40 civarında (TSE veya Türk Gıda Kodeksi uygun) Özellik Şart Kül (</w:t>
      </w:r>
      <w:proofErr w:type="spellStart"/>
      <w:r>
        <w:t>ash</w:t>
      </w:r>
      <w:proofErr w:type="spellEnd"/>
      <w:r>
        <w:t>) oranı Maksimum %1,1 (tuz hariç)</w:t>
      </w:r>
    </w:p>
    <w:p w14:paraId="07EE8630" w14:textId="77777777" w:rsidR="006E2CD5" w:rsidRDefault="006E2CD5" w:rsidP="006E2CD5">
      <w:pPr>
        <w:jc w:val="both"/>
      </w:pPr>
      <w:r>
        <w:t xml:space="preserve"> 5. Hijyen ve Sağlık • Üretim, depolama ve taşıma aşamaları 5996 sayılı Kanun, Türk Gıda Kodeksi ve okul </w:t>
      </w:r>
      <w:proofErr w:type="gramStart"/>
      <w:r>
        <w:t>hijyen</w:t>
      </w:r>
      <w:proofErr w:type="gramEnd"/>
      <w:r>
        <w:t xml:space="preserve"> yönetmeliğine uygun olmalıdır. • Üretim yerinde gerekli ISO/HACCP veya </w:t>
      </w:r>
      <w:proofErr w:type="gramStart"/>
      <w:r>
        <w:t>hijyen</w:t>
      </w:r>
      <w:proofErr w:type="gramEnd"/>
      <w:r>
        <w:t xml:space="preserve"> sertifikaları bulunmalıdır. • Ürün, </w:t>
      </w:r>
      <w:proofErr w:type="spellStart"/>
      <w:r>
        <w:t>alergeni</w:t>
      </w:r>
      <w:proofErr w:type="spellEnd"/>
      <w:r>
        <w:t xml:space="preserve"> belirtilmiş şekilde hazırlanmalıdır (süt içeriği açıkça yazılmalıdır). </w:t>
      </w:r>
    </w:p>
    <w:p w14:paraId="32125135" w14:textId="77777777" w:rsidR="006E2CD5" w:rsidRDefault="006E2CD5" w:rsidP="006E2CD5">
      <w:pPr>
        <w:jc w:val="both"/>
      </w:pPr>
      <w:r>
        <w:t xml:space="preserve">6. Ambalaj ve Etiketleme • Sütlü ekmekler temiz, </w:t>
      </w:r>
      <w:proofErr w:type="gramStart"/>
      <w:r>
        <w:t>hijyenik</w:t>
      </w:r>
      <w:proofErr w:type="gramEnd"/>
      <w:r>
        <w:t xml:space="preserve"> ve gıda mevzuatına uygun ambalajlarda teslim edilmelidir. • Etiket üzerinde: o Ürün adı: “Sütlü Ekmek” o Bileşenler ve alerjenler (</w:t>
      </w:r>
      <w:proofErr w:type="spellStart"/>
      <w:r>
        <w:t>örn</w:t>
      </w:r>
      <w:proofErr w:type="spellEnd"/>
      <w:r>
        <w:t xml:space="preserve">. süt) o Net ağırlık o </w:t>
      </w:r>
      <w:r>
        <w:lastRenderedPageBreak/>
        <w:t xml:space="preserve">Üretim ve son tüketim tarihi o Üretici firma bilgileri Ambalaj malzemesi öğrencilerin sağlığına zarar vermemelidir. </w:t>
      </w:r>
    </w:p>
    <w:p w14:paraId="4B7BF313" w14:textId="77777777" w:rsidR="006E2CD5" w:rsidRDefault="006E2CD5" w:rsidP="006E2CD5">
      <w:pPr>
        <w:jc w:val="both"/>
      </w:pPr>
      <w:r>
        <w:t xml:space="preserve">7. Teslimat • Ürünler, kantinlerin belirlediği gün ve saatte temiz ve kapalı taşıma araçlarıyla teslim edilecektir. • Teslim sırasında ekmeklerin taze ve hasarsız olması zorunludur. </w:t>
      </w:r>
    </w:p>
    <w:p w14:paraId="0FE0F2CB" w14:textId="52AD56F7" w:rsidR="006E2CD5" w:rsidRDefault="006E2CD5" w:rsidP="006E2CD5">
      <w:pPr>
        <w:jc w:val="both"/>
      </w:pPr>
      <w:r>
        <w:t>8. Kabul ve Kontrol • Komisyon, ürünleri kontrol etme hakkına sahiptir. • Teknik şartnameye uymayan ürünler reddedilir ve yerine uygun ürün getirilir. • Numune istenirse yüklenici sunmakla yükümlüdür.</w:t>
      </w:r>
    </w:p>
    <w:p w14:paraId="5EEE31F9" w14:textId="72FFFB0A" w:rsidR="006E2CD5" w:rsidRDefault="006E2CD5" w:rsidP="006E2CD5">
      <w:pPr>
        <w:jc w:val="both"/>
      </w:pPr>
    </w:p>
    <w:p w14:paraId="2D111319" w14:textId="77777777" w:rsidR="006E2CD5" w:rsidRPr="006E2CD5" w:rsidRDefault="006E2CD5" w:rsidP="006E2CD5">
      <w:pPr>
        <w:jc w:val="both"/>
        <w:rPr>
          <w:b/>
        </w:rPr>
      </w:pPr>
      <w:r w:rsidRPr="006E2CD5">
        <w:rPr>
          <w:b/>
        </w:rPr>
        <w:t>POĞAÇA TEKNİK ŞARTNAMESİ</w:t>
      </w:r>
    </w:p>
    <w:p w14:paraId="0FF740C4" w14:textId="77777777" w:rsidR="006E2CD5" w:rsidRDefault="006E2CD5" w:rsidP="006E2CD5">
      <w:pPr>
        <w:jc w:val="both"/>
      </w:pPr>
      <w:r>
        <w:t xml:space="preserve"> 1. Ürün Tanımı Poğaça; buğday unundan üretilmiş, fırınlanmış unlu mamuldür. </w:t>
      </w:r>
    </w:p>
    <w:p w14:paraId="0AFB6BB6" w14:textId="77777777" w:rsidR="006E2CD5" w:rsidRDefault="006E2CD5" w:rsidP="006E2CD5">
      <w:pPr>
        <w:jc w:val="both"/>
      </w:pPr>
      <w:r>
        <w:t xml:space="preserve">2. Genel Özellikler • Günlük ve taze üretim olacaktır. • Bayat, yanmış veya ham kalmış ürünler satılamaz. • Koku ve tat bozukluğu bulunmayacaktır. </w:t>
      </w:r>
    </w:p>
    <w:p w14:paraId="77A3AC4E" w14:textId="77777777" w:rsidR="006E2CD5" w:rsidRDefault="006E2CD5" w:rsidP="006E2CD5">
      <w:pPr>
        <w:jc w:val="both"/>
      </w:pPr>
      <w:r>
        <w:t xml:space="preserve">3. İçerik • Buğday unu, su/süt, yağ, tuz, maya. • Trans yağ içermez. </w:t>
      </w:r>
    </w:p>
    <w:p w14:paraId="3558CBA9" w14:textId="77777777" w:rsidR="006E2CD5" w:rsidRDefault="006E2CD5" w:rsidP="006E2CD5">
      <w:pPr>
        <w:jc w:val="both"/>
      </w:pPr>
      <w:r>
        <w:t>4. Ağırlık • 90g 100g olacaktır</w:t>
      </w:r>
    </w:p>
    <w:p w14:paraId="614EA9D0" w14:textId="036231CA" w:rsidR="006E2CD5" w:rsidRDefault="006E2CD5" w:rsidP="006E2CD5">
      <w:pPr>
        <w:jc w:val="both"/>
      </w:pPr>
      <w:r>
        <w:t xml:space="preserve"> 5. Hijyen • Ürünler Türk Gıda Kodeksine uygun üretilecektir. • Hazırlama ve satış sırasında </w:t>
      </w:r>
      <w:proofErr w:type="gramStart"/>
      <w:r>
        <w:t>hijyen</w:t>
      </w:r>
      <w:proofErr w:type="gramEnd"/>
      <w:r>
        <w:t xml:space="preserve"> kurallarına uyulacaktır.</w:t>
      </w:r>
    </w:p>
    <w:p w14:paraId="691CC243" w14:textId="77777777" w:rsidR="003F2949" w:rsidRDefault="003F2949" w:rsidP="006E2CD5">
      <w:pPr>
        <w:jc w:val="both"/>
      </w:pPr>
      <w:bookmarkStart w:id="0" w:name="_GoBack"/>
      <w:bookmarkEnd w:id="0"/>
    </w:p>
    <w:p w14:paraId="571EA9E9" w14:textId="4E693BC4" w:rsidR="006E2CD5" w:rsidRDefault="006E2CD5" w:rsidP="006E2CD5">
      <w:pPr>
        <w:jc w:val="both"/>
      </w:pPr>
    </w:p>
    <w:p w14:paraId="3626AC2A" w14:textId="77777777" w:rsidR="006E2CD5" w:rsidRDefault="006E2CD5" w:rsidP="006E2CD5">
      <w:pPr>
        <w:jc w:val="both"/>
      </w:pPr>
    </w:p>
    <w:p w14:paraId="63C6BC61" w14:textId="5A35BF43" w:rsidR="006E2CD5" w:rsidRDefault="006E2CD5" w:rsidP="006E2CD5">
      <w:pPr>
        <w:jc w:val="both"/>
      </w:pPr>
    </w:p>
    <w:p w14:paraId="5AF74800" w14:textId="77777777" w:rsidR="006E2CD5" w:rsidRDefault="006E2CD5" w:rsidP="006E2CD5">
      <w:pPr>
        <w:jc w:val="both"/>
      </w:pPr>
    </w:p>
    <w:p w14:paraId="514D6FA0" w14:textId="77777777" w:rsidR="006E2CD5" w:rsidRPr="006E2CD5" w:rsidRDefault="006E2CD5" w:rsidP="006E2CD5">
      <w:pPr>
        <w:jc w:val="both"/>
        <w:rPr>
          <w:rFonts w:ascii="Arial" w:hAnsi="Arial" w:cs="Arial"/>
        </w:rPr>
      </w:pPr>
    </w:p>
    <w:sectPr w:rsidR="006E2CD5" w:rsidRPr="006E2CD5" w:rsidSect="00825B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9F90A" w14:textId="77777777" w:rsidR="00080592" w:rsidRDefault="00080592" w:rsidP="00BF74B7">
      <w:pPr>
        <w:spacing w:after="0" w:line="240" w:lineRule="auto"/>
      </w:pPr>
      <w:r>
        <w:separator/>
      </w:r>
    </w:p>
  </w:endnote>
  <w:endnote w:type="continuationSeparator" w:id="0">
    <w:p w14:paraId="3EB4CDF5" w14:textId="77777777" w:rsidR="00080592" w:rsidRDefault="00080592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78D19" w14:textId="77777777" w:rsidR="00080592" w:rsidRDefault="00080592" w:rsidP="00BF74B7">
      <w:pPr>
        <w:spacing w:after="0" w:line="240" w:lineRule="auto"/>
      </w:pPr>
      <w:r>
        <w:separator/>
      </w:r>
    </w:p>
  </w:footnote>
  <w:footnote w:type="continuationSeparator" w:id="0">
    <w:p w14:paraId="697AC9D1" w14:textId="77777777" w:rsidR="00080592" w:rsidRDefault="00080592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F0658"/>
    <w:multiLevelType w:val="hybridMultilevel"/>
    <w:tmpl w:val="64CA35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80592"/>
    <w:rsid w:val="00082280"/>
    <w:rsid w:val="000A1E1F"/>
    <w:rsid w:val="000D7A24"/>
    <w:rsid w:val="00107B81"/>
    <w:rsid w:val="0012120C"/>
    <w:rsid w:val="00143DAA"/>
    <w:rsid w:val="0015178B"/>
    <w:rsid w:val="00167F3E"/>
    <w:rsid w:val="00170B5A"/>
    <w:rsid w:val="001E6F32"/>
    <w:rsid w:val="00283F04"/>
    <w:rsid w:val="002A1B55"/>
    <w:rsid w:val="002D77E4"/>
    <w:rsid w:val="0030485F"/>
    <w:rsid w:val="00315DA7"/>
    <w:rsid w:val="00326D27"/>
    <w:rsid w:val="00336273"/>
    <w:rsid w:val="00363FE2"/>
    <w:rsid w:val="003917F2"/>
    <w:rsid w:val="003C170B"/>
    <w:rsid w:val="003F2949"/>
    <w:rsid w:val="00400804"/>
    <w:rsid w:val="00412DD6"/>
    <w:rsid w:val="00471BCA"/>
    <w:rsid w:val="004727EF"/>
    <w:rsid w:val="00475B23"/>
    <w:rsid w:val="00481275"/>
    <w:rsid w:val="004A0A4A"/>
    <w:rsid w:val="004D571A"/>
    <w:rsid w:val="00521343"/>
    <w:rsid w:val="00524462"/>
    <w:rsid w:val="005364ED"/>
    <w:rsid w:val="00560BDB"/>
    <w:rsid w:val="00561F39"/>
    <w:rsid w:val="00574114"/>
    <w:rsid w:val="00574305"/>
    <w:rsid w:val="0058490C"/>
    <w:rsid w:val="0059507A"/>
    <w:rsid w:val="005A5E3A"/>
    <w:rsid w:val="005F649A"/>
    <w:rsid w:val="005F69A1"/>
    <w:rsid w:val="00616B5A"/>
    <w:rsid w:val="00617815"/>
    <w:rsid w:val="00624089"/>
    <w:rsid w:val="00673CED"/>
    <w:rsid w:val="00691618"/>
    <w:rsid w:val="00691C7B"/>
    <w:rsid w:val="006A241D"/>
    <w:rsid w:val="006C7F78"/>
    <w:rsid w:val="006D25B3"/>
    <w:rsid w:val="006E2CD5"/>
    <w:rsid w:val="00725555"/>
    <w:rsid w:val="0076134C"/>
    <w:rsid w:val="007714D5"/>
    <w:rsid w:val="00793E1C"/>
    <w:rsid w:val="007F5CF5"/>
    <w:rsid w:val="00825B5B"/>
    <w:rsid w:val="00830913"/>
    <w:rsid w:val="008455F0"/>
    <w:rsid w:val="0086045E"/>
    <w:rsid w:val="008B2AA3"/>
    <w:rsid w:val="009231F0"/>
    <w:rsid w:val="00923242"/>
    <w:rsid w:val="009420EF"/>
    <w:rsid w:val="009A66A8"/>
    <w:rsid w:val="009C3935"/>
    <w:rsid w:val="009F28AC"/>
    <w:rsid w:val="00A125FA"/>
    <w:rsid w:val="00A41242"/>
    <w:rsid w:val="00A73553"/>
    <w:rsid w:val="00AA4015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42105"/>
    <w:rsid w:val="00C8312F"/>
    <w:rsid w:val="00CF2BF6"/>
    <w:rsid w:val="00D11911"/>
    <w:rsid w:val="00D26D99"/>
    <w:rsid w:val="00D34115"/>
    <w:rsid w:val="00D739CB"/>
    <w:rsid w:val="00D73CE9"/>
    <w:rsid w:val="00DA646C"/>
    <w:rsid w:val="00DB5615"/>
    <w:rsid w:val="00DD17E3"/>
    <w:rsid w:val="00E70566"/>
    <w:rsid w:val="00E86E9C"/>
    <w:rsid w:val="00E95621"/>
    <w:rsid w:val="00EB7E81"/>
    <w:rsid w:val="00F15728"/>
    <w:rsid w:val="00F65678"/>
    <w:rsid w:val="00F7164B"/>
    <w:rsid w:val="00F72652"/>
    <w:rsid w:val="00F73476"/>
    <w:rsid w:val="00F81597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E86E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60b50726-52a2-44b2-974c-090a28d5866d"/>
    <ds:schemaRef ds:uri="http://schemas.microsoft.com/office/infopath/2007/PartnerControls"/>
    <ds:schemaRef ds:uri="7f42fa28-6966-49c7-b587-09809fb4d96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Ahu Küpçü</cp:lastModifiedBy>
  <cp:revision>3</cp:revision>
  <cp:lastPrinted>2020-12-16T08:30:00Z</cp:lastPrinted>
  <dcterms:created xsi:type="dcterms:W3CDTF">2026-01-08T11:59:00Z</dcterms:created>
  <dcterms:modified xsi:type="dcterms:W3CDTF">2026-01-08T11:59:00Z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