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F361F4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20"/>
          <w:szCs w:val="20"/>
        </w:rPr>
      </w:pPr>
    </w:p>
    <w:p w:rsidR="00AC38A6" w:rsidRPr="00F361F4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eastAsia="Times New Roman" w:hAnsi="Arial" w:cs="Arial"/>
          <w:b/>
          <w:color w:val="000000"/>
          <w:sz w:val="20"/>
          <w:szCs w:val="20"/>
        </w:rPr>
        <w:t>SAĞLIK KÜLTÜR ve SPOR DAİRE BAŞKANLIĞI</w:t>
      </w:r>
    </w:p>
    <w:p w:rsidR="00560BDB" w:rsidRPr="00F361F4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Sayın Firma Yetkilisi,</w:t>
      </w:r>
      <w:r w:rsidRPr="00F361F4">
        <w:rPr>
          <w:rFonts w:ascii="Arial" w:hAnsi="Arial" w:cs="Arial"/>
          <w:b/>
          <w:sz w:val="20"/>
          <w:szCs w:val="20"/>
        </w:rPr>
        <w:tab/>
      </w:r>
      <w:proofErr w:type="gramStart"/>
      <w:r w:rsidR="001E6F32" w:rsidRPr="00F361F4">
        <w:rPr>
          <w:rFonts w:ascii="Arial" w:hAnsi="Arial" w:cs="Arial"/>
          <w:b/>
          <w:sz w:val="20"/>
          <w:szCs w:val="20"/>
        </w:rPr>
        <w:t>….</w:t>
      </w:r>
      <w:r w:rsidR="00407E36" w:rsidRPr="00F361F4">
        <w:rPr>
          <w:rFonts w:ascii="Arial" w:hAnsi="Arial" w:cs="Arial"/>
          <w:b/>
          <w:sz w:val="20"/>
          <w:szCs w:val="20"/>
        </w:rPr>
        <w:t>.</w:t>
      </w:r>
      <w:proofErr w:type="gramEnd"/>
      <w:r w:rsidR="001E6F32" w:rsidRPr="00F361F4">
        <w:rPr>
          <w:rFonts w:ascii="Arial" w:hAnsi="Arial" w:cs="Arial"/>
          <w:b/>
          <w:sz w:val="20"/>
          <w:szCs w:val="20"/>
        </w:rPr>
        <w:t>/</w:t>
      </w:r>
      <w:r w:rsidR="00407E36" w:rsidRPr="00F361F4">
        <w:rPr>
          <w:rFonts w:ascii="Arial" w:hAnsi="Arial" w:cs="Arial"/>
          <w:b/>
          <w:sz w:val="20"/>
          <w:szCs w:val="20"/>
        </w:rPr>
        <w:t>……</w:t>
      </w:r>
      <w:r w:rsidR="001E6F32" w:rsidRPr="00F361F4">
        <w:rPr>
          <w:rFonts w:ascii="Arial" w:hAnsi="Arial" w:cs="Arial"/>
          <w:b/>
          <w:sz w:val="20"/>
          <w:szCs w:val="20"/>
        </w:rPr>
        <w:t>/202</w:t>
      </w:r>
      <w:r w:rsidR="00432B59" w:rsidRPr="00F361F4">
        <w:rPr>
          <w:rFonts w:ascii="Arial" w:hAnsi="Arial" w:cs="Arial"/>
          <w:b/>
          <w:sz w:val="20"/>
          <w:szCs w:val="20"/>
        </w:rPr>
        <w:t>6</w:t>
      </w:r>
    </w:p>
    <w:p w:rsidR="00CF2BF6" w:rsidRPr="00F361F4" w:rsidRDefault="00B4643E" w:rsidP="00691C7B">
      <w:pPr>
        <w:rPr>
          <w:rFonts w:ascii="Arial" w:hAnsi="Arial" w:cs="Arial"/>
          <w:sz w:val="20"/>
          <w:szCs w:val="20"/>
        </w:rPr>
      </w:pPr>
      <w:r w:rsidRPr="00F361F4">
        <w:rPr>
          <w:rFonts w:ascii="Arial" w:hAnsi="Arial" w:cs="Arial"/>
          <w:sz w:val="20"/>
          <w:szCs w:val="20"/>
        </w:rPr>
        <w:t>Birimimizce</w:t>
      </w:r>
      <w:r w:rsidR="00F65678" w:rsidRPr="00F361F4">
        <w:rPr>
          <w:rFonts w:ascii="Arial" w:hAnsi="Arial" w:cs="Arial"/>
          <w:sz w:val="20"/>
          <w:szCs w:val="20"/>
        </w:rPr>
        <w:t xml:space="preserve"> aşağıda cinsi</w:t>
      </w:r>
      <w:r w:rsidR="002A1B55" w:rsidRPr="00F361F4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F361F4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F361F4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F361F4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F361F4">
        <w:rPr>
          <w:rFonts w:ascii="Arial" w:hAnsi="Arial" w:cs="Arial"/>
          <w:sz w:val="20"/>
          <w:szCs w:val="20"/>
        </w:rPr>
        <w:t>bildirilmesi rica olunur.</w:t>
      </w:r>
    </w:p>
    <w:p w:rsidR="00D11911" w:rsidRPr="00F361F4" w:rsidRDefault="0002391A" w:rsidP="00F11BE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F361F4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407E36" w:rsidRPr="00F361F4">
        <w:rPr>
          <w:rFonts w:ascii="Arial" w:hAnsi="Arial" w:cs="Arial"/>
          <w:b/>
          <w:i/>
          <w:sz w:val="20"/>
          <w:szCs w:val="20"/>
        </w:rPr>
        <w:t>Sağlık Kültür ve Spor Daire Başkanlığı</w:t>
      </w:r>
    </w:p>
    <w:p w:rsidR="00D11911" w:rsidRPr="00F361F4" w:rsidRDefault="00471BCA" w:rsidP="00F11BE0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F361F4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C8312F" w:rsidRPr="00F361F4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 içinde</w:t>
      </w:r>
      <w:r w:rsidR="00C8312F" w:rsidRPr="00F361F4">
        <w:rPr>
          <w:rFonts w:ascii="Arial" w:hAnsi="Arial" w:cs="Arial"/>
          <w:b/>
          <w:sz w:val="20"/>
          <w:szCs w:val="20"/>
        </w:rPr>
        <w:t xml:space="preserve"> aşağıdaki mal/</w:t>
      </w:r>
      <w:proofErr w:type="gramStart"/>
      <w:r w:rsidR="00C8312F" w:rsidRPr="00F361F4">
        <w:rPr>
          <w:rFonts w:ascii="Arial" w:hAnsi="Arial" w:cs="Arial"/>
          <w:b/>
          <w:sz w:val="20"/>
          <w:szCs w:val="20"/>
        </w:rPr>
        <w:t>hizmeti,faturası</w:t>
      </w:r>
      <w:proofErr w:type="gramEnd"/>
      <w:r w:rsidR="00C8312F" w:rsidRPr="00F361F4">
        <w:rPr>
          <w:rFonts w:ascii="Arial" w:hAnsi="Arial" w:cs="Arial"/>
          <w:b/>
          <w:sz w:val="20"/>
          <w:szCs w:val="20"/>
        </w:rPr>
        <w:t xml:space="preserve"> ile beraber Muayene Kabul komisyonu tarafından kontrol edilmek suretiyle fakültemize 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F361F4">
        <w:rPr>
          <w:rFonts w:ascii="Arial" w:hAnsi="Arial" w:cs="Arial"/>
          <w:b/>
          <w:sz w:val="20"/>
          <w:szCs w:val="20"/>
        </w:rPr>
        <w:t>edecektir.</w:t>
      </w:r>
    </w:p>
    <w:p w:rsidR="00D11911" w:rsidRPr="00F361F4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Pr="00F361F4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F361F4">
        <w:rPr>
          <w:rFonts w:ascii="Arial" w:hAnsi="Arial" w:cs="Arial"/>
          <w:b/>
          <w:sz w:val="20"/>
          <w:szCs w:val="20"/>
        </w:rPr>
        <w:t>*</w:t>
      </w:r>
      <w:r w:rsidR="00D11911" w:rsidRPr="00F361F4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F361F4">
        <w:rPr>
          <w:rFonts w:ascii="Arial" w:hAnsi="Arial" w:cs="Arial"/>
          <w:b/>
          <w:sz w:val="20"/>
          <w:szCs w:val="20"/>
        </w:rPr>
        <w:t>nin</w:t>
      </w:r>
      <w:r w:rsidR="0002391A" w:rsidRPr="00F361F4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F361F4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F361F4">
        <w:rPr>
          <w:rFonts w:ascii="Arial" w:hAnsi="Arial" w:cs="Arial"/>
          <w:b/>
          <w:sz w:val="20"/>
          <w:szCs w:val="20"/>
        </w:rPr>
        <w:t>dışında fak</w:t>
      </w:r>
      <w:r w:rsidR="006A241D" w:rsidRPr="00F361F4">
        <w:rPr>
          <w:rFonts w:ascii="Arial" w:hAnsi="Arial" w:cs="Arial"/>
          <w:b/>
          <w:sz w:val="20"/>
          <w:szCs w:val="20"/>
        </w:rPr>
        <w:t>ültemize farklı bir marka, cins,</w:t>
      </w:r>
      <w:r w:rsidR="0002391A" w:rsidRPr="00F361F4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F361F4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F361F4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9231F0" w:rsidRPr="00F361F4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1034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1134"/>
        <w:gridCol w:w="1134"/>
        <w:gridCol w:w="1133"/>
        <w:gridCol w:w="1559"/>
        <w:gridCol w:w="2124"/>
      </w:tblGrid>
      <w:tr w:rsidR="005A5E3A" w:rsidRPr="00F361F4" w:rsidTr="00E720F4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F361F4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D11911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ıra</w:t>
            </w:r>
            <w:r w:rsidR="00D11911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F361F4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F361F4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Malzeme </w:t>
            </w:r>
            <w:r w:rsidR="009231F0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F361F4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Miktarı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F361F4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Birim</w:t>
            </w:r>
            <w:r w:rsidR="00F65678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F361F4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Birim </w:t>
            </w:r>
            <w:r w:rsidR="00D11911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Fiyat</w:t>
            </w:r>
            <w:r w:rsidR="009231F0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(KDV Hariç)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F361F4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Tutar</w:t>
            </w:r>
          </w:p>
          <w:p w:rsidR="00D11911" w:rsidRPr="00F361F4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F65678"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KDV Hariç</w:t>
            </w: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720F4" w:rsidRPr="00F361F4" w:rsidTr="00E720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ÇAMAŞIR SUYU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proofErr w:type="gramStart"/>
            <w:r>
              <w:rPr>
                <w:sz w:val="18"/>
              </w:rPr>
              <w:t>litre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720F4" w:rsidRPr="00F361F4" w:rsidTr="00E720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GENEL YÜZEY TEMİZLEYİCİ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proofErr w:type="gramStart"/>
            <w:r>
              <w:rPr>
                <w:sz w:val="18"/>
              </w:rPr>
              <w:t>litre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720F4" w:rsidRPr="00F361F4" w:rsidTr="00E720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KİREÇ VE PAS ÇÖZÜCÜ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proofErr w:type="gramStart"/>
            <w:r>
              <w:rPr>
                <w:sz w:val="18"/>
              </w:rPr>
              <w:t>litre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720F4" w:rsidRPr="00F361F4" w:rsidTr="00E720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BANYO-WC-KLOZET TEMİZLEME SIVISI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proofErr w:type="gramStart"/>
            <w:r>
              <w:rPr>
                <w:sz w:val="18"/>
              </w:rPr>
              <w:t>litre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720F4" w:rsidRPr="00F361F4" w:rsidTr="00E720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ODA PARFÜMÜ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proofErr w:type="gramStart"/>
            <w:r>
              <w:rPr>
                <w:sz w:val="18"/>
              </w:rPr>
              <w:t>litre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720F4" w:rsidRPr="00F361F4" w:rsidTr="00E720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SIVI BULAŞIK DETERJANI ELDE YIKAMA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proofErr w:type="gramStart"/>
            <w:r>
              <w:rPr>
                <w:sz w:val="18"/>
              </w:rPr>
              <w:t>litre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720F4" w:rsidRPr="00F361F4" w:rsidTr="00E720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SIVI EL SABUNU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proofErr w:type="gramStart"/>
            <w:r>
              <w:rPr>
                <w:sz w:val="18"/>
              </w:rPr>
              <w:t>litre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720F4" w:rsidRPr="00F361F4" w:rsidTr="00E720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TASKİ YER YIKAMA MAKİNESİ DETERJANI (KÖPÜĞÜ ARINDIRILMIŞ)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proofErr w:type="gramStart"/>
            <w:r>
              <w:rPr>
                <w:sz w:val="18"/>
              </w:rPr>
              <w:t>litre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720F4" w:rsidRPr="00F361F4" w:rsidTr="00E720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MUAYENE ELDİVENİ (TEMİZLİK İÇİN) 100'LÜ ( 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proofErr w:type="gramStart"/>
            <w:r>
              <w:rPr>
                <w:sz w:val="18"/>
              </w:rPr>
              <w:t>kutu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720F4" w:rsidRPr="00F361F4" w:rsidTr="00E720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 xml:space="preserve">TUVALET </w:t>
            </w:r>
            <w:proofErr w:type="gramStart"/>
            <w:r>
              <w:rPr>
                <w:sz w:val="18"/>
              </w:rPr>
              <w:t>KAĞIDI</w:t>
            </w:r>
            <w:proofErr w:type="gramEnd"/>
            <w:r>
              <w:rPr>
                <w:sz w:val="18"/>
              </w:rPr>
              <w:t xml:space="preserve"> (ÇİFT KATLI 72*24' LÜ)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proofErr w:type="gramStart"/>
            <w:r>
              <w:rPr>
                <w:sz w:val="18"/>
              </w:rPr>
              <w:t>rulo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720F4" w:rsidRPr="00F361F4" w:rsidTr="00E720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ÇÖP POŞETİ (BÜYÜK BOY 65*80 MAVİ 1 PKT-10 ADET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proofErr w:type="gramStart"/>
            <w:r>
              <w:rPr>
                <w:sz w:val="18"/>
              </w:rPr>
              <w:t>paket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720F4" w:rsidRPr="00F361F4" w:rsidTr="00E720F4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ÇÖP POŞETİ (HANTAL BOY 100*150 SİYAH 1 PKT-10 ADET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r>
              <w:rPr>
                <w:sz w:val="18"/>
              </w:rPr>
              <w:t>75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0F4" w:rsidRDefault="00E720F4" w:rsidP="00E720F4">
            <w:proofErr w:type="gramStart"/>
            <w:r>
              <w:rPr>
                <w:sz w:val="18"/>
              </w:rPr>
              <w:t>paket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0F4" w:rsidRPr="00F361F4" w:rsidRDefault="00E720F4" w:rsidP="00E720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336DD" w:rsidRPr="00F361F4" w:rsidTr="00E720F4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11" w:rsidRPr="00F361F4" w:rsidRDefault="00BA4711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6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F361F4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F361F4" w:rsidTr="009231F0">
        <w:trPr>
          <w:trHeight w:val="1137"/>
        </w:trPr>
        <w:tc>
          <w:tcPr>
            <w:tcW w:w="2272" w:type="dxa"/>
          </w:tcPr>
          <w:p w:rsidR="00AC38A6" w:rsidRPr="00F361F4" w:rsidRDefault="00AC38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8A6" w:rsidRPr="00F361F4" w:rsidRDefault="00923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1F4">
              <w:rPr>
                <w:rFonts w:ascii="Arial" w:hAnsi="Arial" w:cs="Arial"/>
                <w:b/>
                <w:sz w:val="20"/>
                <w:szCs w:val="20"/>
              </w:rPr>
              <w:t>Firma Ad ve Ticaret Unvan:</w:t>
            </w:r>
          </w:p>
          <w:p w:rsidR="00AC38A6" w:rsidRPr="00F361F4" w:rsidRDefault="00AC38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8A6" w:rsidRPr="00F361F4" w:rsidRDefault="00923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1F4">
              <w:rPr>
                <w:rFonts w:ascii="Arial" w:hAnsi="Arial" w:cs="Arial"/>
                <w:b/>
                <w:sz w:val="20"/>
                <w:szCs w:val="20"/>
              </w:rPr>
              <w:t>Firma Vergi No:</w:t>
            </w:r>
          </w:p>
        </w:tc>
        <w:tc>
          <w:tcPr>
            <w:tcW w:w="4299" w:type="dxa"/>
          </w:tcPr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</w:p>
          <w:p w:rsidR="00AC38A6" w:rsidRPr="00F361F4" w:rsidRDefault="00AC38A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61F4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  <w:proofErr w:type="gramEnd"/>
          </w:p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61F4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  <w:proofErr w:type="gramEnd"/>
          </w:p>
          <w:p w:rsidR="0002391A" w:rsidRPr="00F361F4" w:rsidRDefault="000239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12F" w:rsidRPr="00F361F4" w:rsidTr="009231F0">
        <w:trPr>
          <w:trHeight w:val="1470"/>
        </w:trPr>
        <w:tc>
          <w:tcPr>
            <w:tcW w:w="2272" w:type="dxa"/>
          </w:tcPr>
          <w:p w:rsidR="00C8312F" w:rsidRPr="00F361F4" w:rsidRDefault="00C8312F" w:rsidP="00C831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12F" w:rsidRPr="00F361F4" w:rsidRDefault="00C8312F" w:rsidP="00C831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12F" w:rsidRPr="00F361F4" w:rsidRDefault="00C8312F" w:rsidP="00C831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312F" w:rsidRPr="00F361F4" w:rsidRDefault="00C8312F" w:rsidP="00923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1F4">
              <w:rPr>
                <w:rFonts w:ascii="Arial" w:hAnsi="Arial" w:cs="Arial"/>
                <w:b/>
                <w:sz w:val="20"/>
                <w:szCs w:val="20"/>
              </w:rPr>
              <w:t>Kaşe-İmza</w:t>
            </w:r>
            <w:r w:rsidR="009231F0" w:rsidRPr="00F361F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99" w:type="dxa"/>
          </w:tcPr>
          <w:p w:rsidR="00C8312F" w:rsidRPr="00F361F4" w:rsidRDefault="00C8312F" w:rsidP="00C831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4711" w:rsidRPr="00F361F4" w:rsidRDefault="00BA4711" w:rsidP="0002391A">
      <w:pPr>
        <w:jc w:val="both"/>
        <w:rPr>
          <w:rFonts w:ascii="Arial" w:hAnsi="Arial" w:cs="Arial"/>
          <w:sz w:val="20"/>
          <w:szCs w:val="20"/>
        </w:rPr>
      </w:pPr>
    </w:p>
    <w:p w:rsidR="00BA4711" w:rsidRPr="00F361F4" w:rsidRDefault="00BA4711" w:rsidP="0002391A">
      <w:pPr>
        <w:jc w:val="both"/>
        <w:rPr>
          <w:rFonts w:ascii="Arial" w:hAnsi="Arial" w:cs="Arial"/>
          <w:sz w:val="20"/>
          <w:szCs w:val="20"/>
        </w:rPr>
      </w:pPr>
    </w:p>
    <w:p w:rsidR="00BA4711" w:rsidRPr="00F361F4" w:rsidRDefault="0002391A" w:rsidP="0002391A">
      <w:pPr>
        <w:jc w:val="both"/>
        <w:rPr>
          <w:rFonts w:ascii="Arial" w:hAnsi="Arial" w:cs="Arial"/>
          <w:sz w:val="20"/>
          <w:szCs w:val="20"/>
        </w:rPr>
      </w:pPr>
      <w:r w:rsidRPr="00F361F4">
        <w:rPr>
          <w:rFonts w:ascii="Arial" w:hAnsi="Arial" w:cs="Arial"/>
          <w:sz w:val="20"/>
          <w:szCs w:val="20"/>
        </w:rPr>
        <w:t>YALNIZ</w:t>
      </w:r>
      <w:proofErr w:type="gramStart"/>
      <w:r w:rsidRPr="00F361F4">
        <w:rPr>
          <w:rFonts w:ascii="Arial" w:hAnsi="Arial" w:cs="Arial"/>
          <w:sz w:val="20"/>
          <w:szCs w:val="20"/>
        </w:rPr>
        <w:t>:</w:t>
      </w:r>
      <w:r w:rsidR="00691C7B" w:rsidRPr="00F361F4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proofErr w:type="gramEnd"/>
      <w:r w:rsidR="00C14798" w:rsidRPr="00F361F4">
        <w:rPr>
          <w:rFonts w:ascii="Arial" w:hAnsi="Arial" w:cs="Arial"/>
          <w:sz w:val="20"/>
          <w:szCs w:val="20"/>
        </w:rPr>
        <w:tab/>
      </w:r>
      <w:r w:rsidR="00C14798" w:rsidRPr="00F361F4">
        <w:rPr>
          <w:rFonts w:ascii="Arial" w:hAnsi="Arial" w:cs="Arial"/>
          <w:sz w:val="20"/>
          <w:szCs w:val="20"/>
        </w:rPr>
        <w:tab/>
      </w:r>
    </w:p>
    <w:p w:rsidR="00BA4711" w:rsidRPr="00F361F4" w:rsidRDefault="00BA4711" w:rsidP="0002391A">
      <w:pPr>
        <w:jc w:val="both"/>
        <w:rPr>
          <w:rFonts w:ascii="Arial" w:hAnsi="Arial" w:cs="Arial"/>
          <w:sz w:val="20"/>
          <w:szCs w:val="20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BA4711" w:rsidRDefault="00BA4711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95AC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A4711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720F4"/>
    <w:rsid w:val="00EB7E81"/>
    <w:rsid w:val="00F11BE0"/>
    <w:rsid w:val="00F15728"/>
    <w:rsid w:val="00F220B4"/>
    <w:rsid w:val="00F361F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0636"/>
  <w15:docId w15:val="{923D9642-98B8-40A1-9853-A8EA6192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openxmlformats.org/package/2006/metadata/core-properties"/>
    <ds:schemaRef ds:uri="7f42fa28-6966-49c7-b587-09809fb4d96a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60b50726-52a2-44b2-974c-090a28d5866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2026-04-28T07:53:00Z</dcterms:created>
  <dcterms:modified xsi:type="dcterms:W3CDTF">2026-04-28T07:53:00Z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