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bookmarkStart w:id="0" w:name="_GoBack"/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1C60C4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C60C4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T.C.</w:t>
            </w:r>
            <w:r w:rsidRPr="001C60C4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  <w:p w:rsidR="009231F0" w:rsidRPr="001C60C4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C60C4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ÇUKUROVA ÜNİVERSİTESİ</w:t>
            </w:r>
            <w:r w:rsidRPr="001C60C4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  <w:p w:rsidR="009231F0" w:rsidRPr="001C60C4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1C60C4">
              <w:rPr>
                <w:rFonts w:ascii="Arial" w:eastAsia="Times New Roman" w:hAnsi="Arial" w:cs="Arial"/>
                <w:b/>
                <w:color w:val="000000"/>
                <w:sz w:val="20"/>
              </w:rPr>
              <w:t>SAĞLIK KÜLTÜR ve SPOR DAİRE BAŞKANLIĞI</w:t>
            </w:r>
          </w:p>
          <w:p w:rsidR="009231F0" w:rsidRPr="001C60C4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1C60C4">
              <w:rPr>
                <w:rFonts w:ascii="Arial" w:eastAsia="Times New Roman" w:hAnsi="Arial" w:cs="Arial"/>
                <w:color w:val="000000"/>
                <w:sz w:val="2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bookmarkEnd w:id="0"/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F361F4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  <w:szCs w:val="20"/>
        </w:rPr>
      </w:pPr>
    </w:p>
    <w:p w:rsidR="00AC38A6" w:rsidRPr="00F361F4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eastAsia="Times New Roman" w:hAnsi="Arial" w:cs="Arial"/>
          <w:b/>
          <w:color w:val="000000"/>
          <w:sz w:val="20"/>
          <w:szCs w:val="20"/>
        </w:rPr>
        <w:t>SAĞLIK KÜLTÜR ve SPOR DAİRE BAŞKANLIĞI</w:t>
      </w:r>
    </w:p>
    <w:p w:rsidR="00560BDB" w:rsidRPr="00F361F4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Sayın Firma Yetkilisi,</w:t>
      </w:r>
      <w:r w:rsidRPr="00F361F4">
        <w:rPr>
          <w:rFonts w:ascii="Arial" w:hAnsi="Arial" w:cs="Arial"/>
          <w:b/>
          <w:sz w:val="20"/>
          <w:szCs w:val="20"/>
        </w:rPr>
        <w:tab/>
      </w:r>
      <w:proofErr w:type="gramStart"/>
      <w:r w:rsidR="001E6F32" w:rsidRPr="00F361F4">
        <w:rPr>
          <w:rFonts w:ascii="Arial" w:hAnsi="Arial" w:cs="Arial"/>
          <w:b/>
          <w:sz w:val="20"/>
          <w:szCs w:val="20"/>
        </w:rPr>
        <w:t>….</w:t>
      </w:r>
      <w:r w:rsidR="00407E36" w:rsidRPr="00F361F4">
        <w:rPr>
          <w:rFonts w:ascii="Arial" w:hAnsi="Arial" w:cs="Arial"/>
          <w:b/>
          <w:sz w:val="20"/>
          <w:szCs w:val="20"/>
        </w:rPr>
        <w:t>.</w:t>
      </w:r>
      <w:proofErr w:type="gramEnd"/>
      <w:r w:rsidR="001E6F32" w:rsidRPr="00F361F4">
        <w:rPr>
          <w:rFonts w:ascii="Arial" w:hAnsi="Arial" w:cs="Arial"/>
          <w:b/>
          <w:sz w:val="20"/>
          <w:szCs w:val="20"/>
        </w:rPr>
        <w:t>/</w:t>
      </w:r>
      <w:r w:rsidR="00407E36" w:rsidRPr="00F361F4">
        <w:rPr>
          <w:rFonts w:ascii="Arial" w:hAnsi="Arial" w:cs="Arial"/>
          <w:b/>
          <w:sz w:val="20"/>
          <w:szCs w:val="20"/>
        </w:rPr>
        <w:t>……</w:t>
      </w:r>
      <w:r w:rsidR="001E6F32" w:rsidRPr="00F361F4">
        <w:rPr>
          <w:rFonts w:ascii="Arial" w:hAnsi="Arial" w:cs="Arial"/>
          <w:b/>
          <w:sz w:val="20"/>
          <w:szCs w:val="20"/>
        </w:rPr>
        <w:t>/202</w:t>
      </w:r>
      <w:r w:rsidR="00432B59" w:rsidRPr="00F361F4">
        <w:rPr>
          <w:rFonts w:ascii="Arial" w:hAnsi="Arial" w:cs="Arial"/>
          <w:b/>
          <w:sz w:val="20"/>
          <w:szCs w:val="20"/>
        </w:rPr>
        <w:t>6</w:t>
      </w:r>
    </w:p>
    <w:p w:rsidR="00CF2BF6" w:rsidRPr="00F361F4" w:rsidRDefault="00B4643E" w:rsidP="001C60C4">
      <w:pPr>
        <w:jc w:val="both"/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Birimimizce</w:t>
      </w:r>
      <w:r w:rsidR="00F65678" w:rsidRPr="00F361F4">
        <w:rPr>
          <w:rFonts w:ascii="Arial" w:hAnsi="Arial" w:cs="Arial"/>
          <w:sz w:val="20"/>
          <w:szCs w:val="20"/>
        </w:rPr>
        <w:t xml:space="preserve"> aşağıda cinsi</w:t>
      </w:r>
      <w:r w:rsidR="002A1B55" w:rsidRPr="00F361F4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F361F4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F361F4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F361F4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F361F4">
        <w:rPr>
          <w:rFonts w:ascii="Arial" w:hAnsi="Arial" w:cs="Arial"/>
          <w:sz w:val="20"/>
          <w:szCs w:val="20"/>
        </w:rPr>
        <w:t>bildirilmesi rica olunur.</w:t>
      </w:r>
    </w:p>
    <w:p w:rsidR="00D11911" w:rsidRPr="00F361F4" w:rsidRDefault="0002391A" w:rsidP="001C60C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F361F4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407E36" w:rsidRPr="00F361F4">
        <w:rPr>
          <w:rFonts w:ascii="Arial" w:hAnsi="Arial" w:cs="Arial"/>
          <w:b/>
          <w:i/>
          <w:sz w:val="20"/>
          <w:szCs w:val="20"/>
        </w:rPr>
        <w:t>Sağlık Kültür ve Spor Daire Başkanlığı</w:t>
      </w:r>
    </w:p>
    <w:p w:rsidR="00D11911" w:rsidRPr="00F361F4" w:rsidRDefault="00471BCA" w:rsidP="001C60C4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F361F4" w:rsidRDefault="00471BCA" w:rsidP="001C60C4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C8312F" w:rsidRPr="00F361F4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F361F4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4E1179">
        <w:rPr>
          <w:rFonts w:ascii="Arial" w:hAnsi="Arial" w:cs="Arial"/>
          <w:b/>
          <w:sz w:val="20"/>
          <w:szCs w:val="20"/>
        </w:rPr>
        <w:t xml:space="preserve"> </w:t>
      </w:r>
      <w:r w:rsidR="00C8312F" w:rsidRPr="00F361F4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fakültemize 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F361F4">
        <w:rPr>
          <w:rFonts w:ascii="Arial" w:hAnsi="Arial" w:cs="Arial"/>
          <w:b/>
          <w:sz w:val="20"/>
          <w:szCs w:val="20"/>
        </w:rPr>
        <w:t>edecektir.</w:t>
      </w:r>
    </w:p>
    <w:p w:rsidR="00D11911" w:rsidRPr="00F361F4" w:rsidRDefault="00471BCA" w:rsidP="001C60C4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F361F4" w:rsidRDefault="00471BCA" w:rsidP="001C60C4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F361F4">
        <w:rPr>
          <w:rFonts w:ascii="Arial" w:hAnsi="Arial" w:cs="Arial"/>
          <w:b/>
          <w:sz w:val="20"/>
          <w:szCs w:val="20"/>
        </w:rPr>
        <w:t>nin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F361F4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F361F4">
        <w:rPr>
          <w:rFonts w:ascii="Arial" w:hAnsi="Arial" w:cs="Arial"/>
          <w:b/>
          <w:sz w:val="20"/>
          <w:szCs w:val="20"/>
        </w:rPr>
        <w:t>dışında fak</w:t>
      </w:r>
      <w:r w:rsidR="006A241D" w:rsidRPr="00F361F4">
        <w:rPr>
          <w:rFonts w:ascii="Arial" w:hAnsi="Arial" w:cs="Arial"/>
          <w:b/>
          <w:sz w:val="20"/>
          <w:szCs w:val="20"/>
        </w:rPr>
        <w:t>ültemize farklı bir marka, cins,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F361F4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F361F4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020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992"/>
        <w:gridCol w:w="991"/>
        <w:gridCol w:w="1957"/>
        <w:gridCol w:w="2295"/>
      </w:tblGrid>
      <w:tr w:rsidR="005A5E3A" w:rsidRPr="00F361F4" w:rsidTr="001C60C4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F361F4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ıra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Malzeme 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Miktarı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F361F4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Birim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F361F4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Birim 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Fiyat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(KDV Hariç)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Tutar</w:t>
            </w:r>
          </w:p>
          <w:p w:rsidR="00D11911" w:rsidRPr="00F361F4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KDV Hariç</w:t>
            </w: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336DD" w:rsidRPr="00F361F4" w:rsidTr="001C60C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F361F4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F361F4" w:rsidRDefault="004A246A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ULUDAĞ FRUTTİ EXTRA ORMAN MEYVELİ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F361F4" w:rsidRDefault="003C1534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250 ml </w:t>
            </w:r>
            <w:r w:rsidR="001C60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24’LÜ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F361F4" w:rsidRDefault="001C60C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F361F4" w:rsidRDefault="001C60C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1534" w:rsidRPr="00F361F4" w:rsidTr="00F6347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ULUDAĞ FRUTTİ EXTRA ARMUTLU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34" w:rsidRDefault="003C1534" w:rsidP="003C1534">
            <w:r w:rsidRPr="00ED3A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ml 24’LÜ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1534" w:rsidRPr="00F361F4" w:rsidTr="00F6347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ULUDAĞ FRUTTİ EXTRA MANDALİNALI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34" w:rsidRDefault="003C1534" w:rsidP="003C1534">
            <w:r w:rsidRPr="00ED3A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ml 24’LÜ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1534" w:rsidRPr="00F361F4" w:rsidTr="001C60C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ULUDAĞ FRUTTİ EXTRA YEŞİL LİMONLU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34" w:rsidRDefault="003C1534" w:rsidP="003C1534">
            <w:r w:rsidRPr="00ED3A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ml 24’LÜ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1534" w:rsidRPr="00F361F4" w:rsidTr="001C60C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3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ULUDAĞ FRUTTİ EXTRA KAVUNLU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34" w:rsidRDefault="003C1534" w:rsidP="003C1534">
            <w:r w:rsidRPr="00ED3A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ml 24’LÜ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534" w:rsidRPr="00F361F4" w:rsidRDefault="003C1534" w:rsidP="003C1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34" w:rsidRPr="00F361F4" w:rsidRDefault="003C1534" w:rsidP="003C1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36DD" w:rsidRPr="00F361F4" w:rsidTr="001C60C4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11" w:rsidRPr="00F361F4" w:rsidRDefault="00BA471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oKlavuzu"/>
        <w:tblW w:w="6720" w:type="dxa"/>
        <w:tblInd w:w="3056" w:type="dxa"/>
        <w:tblLook w:val="04A0" w:firstRow="1" w:lastRow="0" w:firstColumn="1" w:lastColumn="0" w:noHBand="0" w:noVBand="1"/>
      </w:tblPr>
      <w:tblGrid>
        <w:gridCol w:w="2272"/>
        <w:gridCol w:w="4448"/>
      </w:tblGrid>
      <w:tr w:rsidR="00AC38A6" w:rsidRPr="00F361F4" w:rsidTr="001C60C4">
        <w:trPr>
          <w:trHeight w:val="1137"/>
        </w:trPr>
        <w:tc>
          <w:tcPr>
            <w:tcW w:w="2272" w:type="dxa"/>
          </w:tcPr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Ad ve Ticaret Unvan:</w:t>
            </w:r>
          </w:p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Vergi No:</w:t>
            </w:r>
          </w:p>
        </w:tc>
        <w:tc>
          <w:tcPr>
            <w:tcW w:w="4448" w:type="dxa"/>
          </w:tcPr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8A6" w:rsidRPr="00F361F4" w:rsidRDefault="00AC38A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12F" w:rsidRPr="00F361F4" w:rsidTr="001C60C4">
        <w:trPr>
          <w:trHeight w:val="1470"/>
        </w:trPr>
        <w:tc>
          <w:tcPr>
            <w:tcW w:w="2272" w:type="dxa"/>
          </w:tcPr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Kaşe-İmza</w:t>
            </w:r>
            <w:r w:rsidR="009231F0" w:rsidRPr="00F361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48" w:type="dxa"/>
          </w:tcPr>
          <w:p w:rsidR="00C8312F" w:rsidRPr="00F361F4" w:rsidRDefault="00C8312F" w:rsidP="00C831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02391A" w:rsidP="0002391A">
      <w:pPr>
        <w:jc w:val="both"/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YALNIZ</w:t>
      </w:r>
      <w:proofErr w:type="gramStart"/>
      <w:r w:rsidRPr="00F361F4">
        <w:rPr>
          <w:rFonts w:ascii="Arial" w:hAnsi="Arial" w:cs="Arial"/>
          <w:sz w:val="20"/>
          <w:szCs w:val="20"/>
        </w:rPr>
        <w:t>:</w:t>
      </w:r>
      <w:r w:rsidR="00691C7B" w:rsidRPr="00F361F4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End"/>
      <w:r w:rsidR="00C14798" w:rsidRPr="00F361F4">
        <w:rPr>
          <w:rFonts w:ascii="Arial" w:hAnsi="Arial" w:cs="Arial"/>
          <w:sz w:val="20"/>
          <w:szCs w:val="20"/>
        </w:rPr>
        <w:tab/>
      </w:r>
      <w:r w:rsidR="00C14798" w:rsidRPr="00F361F4">
        <w:rPr>
          <w:rFonts w:ascii="Arial" w:hAnsi="Arial" w:cs="Arial"/>
          <w:sz w:val="20"/>
          <w:szCs w:val="20"/>
        </w:rPr>
        <w:tab/>
      </w: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C60C4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C1534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A246A"/>
    <w:rsid w:val="004D18AB"/>
    <w:rsid w:val="004D571A"/>
    <w:rsid w:val="004E1179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95AC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813DE"/>
    <w:rsid w:val="00B966B4"/>
    <w:rsid w:val="00B96E39"/>
    <w:rsid w:val="00BA4711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361F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30C"/>
  <w15:docId w15:val="{923D9642-98B8-40A1-9853-A8EA619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60b50726-52a2-44b2-974c-090a28d5866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f42fa28-6966-49c7-b587-09809fb4d96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5</cp:revision>
  <cp:lastPrinted>2020-12-16T08:30:00Z</cp:lastPrinted>
  <dcterms:created xsi:type="dcterms:W3CDTF">2026-03-25T12:29:00Z</dcterms:created>
  <dcterms:modified xsi:type="dcterms:W3CDTF">2026-03-25T12:31:00Z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