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2DED9447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0F4762">
        <w:rPr>
          <w:rFonts w:ascii="Arial" w:hAnsi="Arial" w:cs="Arial"/>
          <w:b/>
        </w:rPr>
        <w:t>..</w:t>
      </w:r>
      <w:proofErr w:type="gramEnd"/>
      <w:r w:rsidR="000F4762">
        <w:rPr>
          <w:rFonts w:ascii="Arial" w:hAnsi="Arial" w:cs="Arial"/>
          <w:b/>
        </w:rPr>
        <w:t>/…./.202</w:t>
      </w:r>
      <w:r w:rsidR="00C94455">
        <w:rPr>
          <w:rFonts w:ascii="Arial" w:hAnsi="Arial" w:cs="Arial"/>
          <w:b/>
        </w:rPr>
        <w:t>6</w:t>
      </w:r>
    </w:p>
    <w:p w14:paraId="755466FF" w14:textId="35E19BA1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1B9EEAE3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 w:rsidRPr="00C42105">
        <w:rPr>
          <w:rFonts w:ascii="Arial" w:hAnsi="Arial" w:cs="Arial"/>
          <w:b/>
          <w:sz w:val="20"/>
          <w:u w:val="single"/>
        </w:rPr>
        <w:t xml:space="preserve">Teklif Dönüş :  </w:t>
      </w:r>
      <w:hyperlink r:id="rId11" w:history="1">
        <w:r w:rsidRPr="00C42105">
          <w:rPr>
            <w:rStyle w:val="Kpr"/>
            <w:rFonts w:ascii="Arial" w:hAnsi="Arial" w:cs="Arial"/>
            <w:b/>
            <w:sz w:val="20"/>
          </w:rPr>
          <w:t>saglik-kultur@cu.edu.tr</w:t>
        </w:r>
      </w:hyperlink>
    </w:p>
    <w:p w14:paraId="3AA5CEFF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>
        <w:rPr>
          <w:rStyle w:val="Kpr"/>
          <w:rFonts w:ascii="Arial" w:hAnsi="Arial" w:cs="Arial"/>
          <w:b/>
          <w:sz w:val="20"/>
        </w:rPr>
        <w:t>Tekliflerinizde kaşeli imzalı ve tarih olmalıdır.</w:t>
      </w:r>
    </w:p>
    <w:p w14:paraId="0602DFE3" w14:textId="77777777" w:rsidR="00E12DCC" w:rsidRDefault="00D54F94" w:rsidP="00E12DCC">
      <w:pPr>
        <w:rPr>
          <w:rFonts w:ascii="Arial" w:hAnsi="Arial" w:cs="Arial"/>
          <w:b/>
          <w:sz w:val="20"/>
        </w:rPr>
      </w:pPr>
      <w:hyperlink r:id="rId12" w:history="1">
        <w:r w:rsidR="00E12DCC" w:rsidRPr="009A1495">
          <w:rPr>
            <w:rStyle w:val="Kpr"/>
            <w:rFonts w:ascii="Arial" w:hAnsi="Arial" w:cs="Arial"/>
            <w:b/>
            <w:sz w:val="20"/>
          </w:rPr>
          <w:t>https://arsiv.cu.edu.tr/ihaleler</w:t>
        </w:r>
      </w:hyperlink>
      <w:r w:rsidR="00E12DCC">
        <w:rPr>
          <w:rFonts w:ascii="Arial" w:hAnsi="Arial" w:cs="Arial"/>
          <w:b/>
          <w:sz w:val="20"/>
        </w:rPr>
        <w:t xml:space="preserve"> üzerinden takip edebilirsiniz.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2699BD3D" w:rsidR="00885B19" w:rsidRPr="00F35A95" w:rsidRDefault="00D92A30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PİDE EKMEK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2C613EB6" w:rsidR="00885B19" w:rsidRPr="00F35A95" w:rsidRDefault="00885B19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322D3898" w:rsidR="00885B19" w:rsidRPr="00F35A95" w:rsidRDefault="00D92A30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15500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4EC2BD03" w:rsidR="00885B19" w:rsidRPr="00F35A95" w:rsidRDefault="00D92A30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1391A22E" w:rsidR="00885B19" w:rsidRPr="00F35A95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4FC6AAC2" w:rsidR="00885B19" w:rsidRPr="009231F0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139F144F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5F59B995" w:rsidR="00366395" w:rsidRPr="00F35A95" w:rsidRDefault="00176079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POŞETLİ EKMEK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7563EFB0" w:rsidR="00366395" w:rsidRPr="00F35A95" w:rsidRDefault="00176079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50-60 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5F4820E0" w:rsidR="00366395" w:rsidRPr="00F35A95" w:rsidRDefault="00176079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6D8504D9" w:rsidR="00366395" w:rsidRPr="00F35A95" w:rsidRDefault="00D92A30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30318A7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6E087C78" w:rsidR="00366395" w:rsidRPr="00F35A95" w:rsidRDefault="00977E73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SOMUN EKMEK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54BFE8F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4F7673C6" w:rsidR="00366395" w:rsidRPr="00F35A95" w:rsidRDefault="00977E73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6F333CDD" w:rsidR="00366395" w:rsidRPr="00F35A95" w:rsidRDefault="00977E73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779A826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79590A3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7AB2D4A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3ED12A85" w:rsidR="00366395" w:rsidRPr="00F35A95" w:rsidRDefault="00366395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237AF336" w:rsidR="00366395" w:rsidRPr="00F35A95" w:rsidRDefault="00366395" w:rsidP="00D92A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7D8A5F1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0720DE75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67B961E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235B783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67EA5212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406F114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06431DA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40A9606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73224F24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1302F29E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04241" w:rsidRPr="009231F0" w14:paraId="29BA8F22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5979" w14:textId="5B2F5481" w:rsidR="00104241" w:rsidRPr="00366395" w:rsidRDefault="00104241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342B6" w14:textId="1F89ED80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30C18" w14:textId="77777777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3D599" w14:textId="52F86D6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64977" w14:textId="57D64A9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D2FE0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26F74" w14:textId="77777777" w:rsidR="00104241" w:rsidRPr="009231F0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04241" w:rsidRPr="009231F0" w14:paraId="286586C9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1C498" w14:textId="41C9B8FF" w:rsidR="00104241" w:rsidRPr="00366395" w:rsidRDefault="00104241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FF2BB" w14:textId="556CC5EE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FBEFD" w14:textId="2FBF354E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E953A" w14:textId="1BA1F84C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F9714" w14:textId="0968FC41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3BF46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D8E36" w14:textId="77777777" w:rsidR="00104241" w:rsidRPr="009231F0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04241" w:rsidRPr="009231F0" w14:paraId="3CC372D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5C065" w14:textId="72CAEA32" w:rsidR="00104241" w:rsidRPr="00366395" w:rsidRDefault="00104241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2DACD" w14:textId="080A659C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0CAE8" w14:textId="2B416D49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4F75A" w14:textId="0A9257DD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22610" w14:textId="48F21812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B2301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ACC7B" w14:textId="77777777" w:rsidR="00104241" w:rsidRPr="009231F0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04241" w:rsidRPr="009231F0" w14:paraId="71C2D9ED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941CD" w14:textId="77777777" w:rsidR="00104241" w:rsidRPr="00366395" w:rsidRDefault="00104241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E28F2" w14:textId="2C7426F2" w:rsidR="00104241" w:rsidRPr="00F35A95" w:rsidRDefault="00C01F0D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294D78">
              <w:rPr>
                <w:rFonts w:ascii="Arial" w:eastAsia="Times New Roman" w:hAnsi="Arial" w:cs="Arial"/>
                <w:color w:val="000000"/>
                <w:sz w:val="20"/>
              </w:rPr>
              <w:t>FATURA KESİMİNDEN 5 AY SONRA ÖDEME YAPILACAKTIR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58CBB" w14:textId="77777777" w:rsidR="00104241" w:rsidRPr="00F35A95" w:rsidRDefault="001042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499FB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406EE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A9CA5" w14:textId="77777777" w:rsidR="00104241" w:rsidRPr="00F35A95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84B05" w14:textId="77777777" w:rsidR="00104241" w:rsidRPr="009231F0" w:rsidRDefault="00104241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6D25B3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C645" w14:textId="4A6A792D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18641718" w:rsidR="00BB01CF" w:rsidRDefault="00BB01CF" w:rsidP="001A61A0">
      <w:pPr>
        <w:rPr>
          <w:rFonts w:ascii="Arial" w:hAnsi="Arial" w:cs="Arial"/>
        </w:rPr>
      </w:pPr>
    </w:p>
    <w:p w14:paraId="52D6AC97" w14:textId="10A7F187" w:rsidR="001F3644" w:rsidRDefault="001F3644" w:rsidP="001A61A0">
      <w:pPr>
        <w:rPr>
          <w:rFonts w:ascii="Arial" w:hAnsi="Arial" w:cs="Arial"/>
        </w:rPr>
      </w:pPr>
    </w:p>
    <w:p w14:paraId="15E98543" w14:textId="3AAA1E2D" w:rsidR="001F3644" w:rsidRDefault="001F3644" w:rsidP="001A61A0">
      <w:pPr>
        <w:rPr>
          <w:rFonts w:ascii="Arial" w:hAnsi="Arial" w:cs="Arial"/>
        </w:rPr>
      </w:pPr>
    </w:p>
    <w:p w14:paraId="2B547F16" w14:textId="639C478E" w:rsidR="001F3644" w:rsidRDefault="001F3644" w:rsidP="001A61A0">
      <w:pPr>
        <w:rPr>
          <w:rFonts w:ascii="Arial" w:hAnsi="Arial" w:cs="Arial"/>
        </w:rPr>
      </w:pPr>
    </w:p>
    <w:p w14:paraId="7D72073F" w14:textId="1A8CF4F9" w:rsidR="001F3644" w:rsidRDefault="001F3644" w:rsidP="001A61A0">
      <w:pPr>
        <w:rPr>
          <w:rFonts w:ascii="Arial" w:hAnsi="Arial" w:cs="Arial"/>
        </w:rPr>
      </w:pPr>
    </w:p>
    <w:p w14:paraId="2C9EBC51" w14:textId="60AB2A51" w:rsidR="001F3644" w:rsidRDefault="001F3644" w:rsidP="001A61A0">
      <w:pPr>
        <w:rPr>
          <w:rFonts w:ascii="Arial" w:hAnsi="Arial" w:cs="Arial"/>
        </w:rPr>
      </w:pPr>
    </w:p>
    <w:p w14:paraId="21835CCA" w14:textId="5695CF34" w:rsidR="001F3644" w:rsidRDefault="001F3644" w:rsidP="001A61A0">
      <w:pPr>
        <w:rPr>
          <w:rFonts w:ascii="Arial" w:hAnsi="Arial" w:cs="Arial"/>
        </w:rPr>
      </w:pPr>
    </w:p>
    <w:p w14:paraId="636BA8DD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lastRenderedPageBreak/>
        <w:t>SOMUN EKMEK</w:t>
      </w:r>
    </w:p>
    <w:p w14:paraId="343A06DE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İmalat Standartları: </w:t>
      </w:r>
      <w:r>
        <w:rPr>
          <w:rFonts w:ascii="ArialMT" w:hAnsi="ArialMT" w:cs="ArialMT"/>
          <w:sz w:val="24"/>
          <w:szCs w:val="24"/>
        </w:rPr>
        <w:t>Ekmeğin üretiminde Tip 650 ve üzeri buğday unu, temiz su, TS</w:t>
      </w:r>
    </w:p>
    <w:p w14:paraId="312651A9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3522 standartlarına uygun ekmek mayası ve yemeklik tuz kullanılmalıdır. Ekşi maya</w:t>
      </w:r>
    </w:p>
    <w:p w14:paraId="26178029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kullanılmamalıdır</w:t>
      </w:r>
      <w:proofErr w:type="gramEnd"/>
      <w:r>
        <w:rPr>
          <w:rFonts w:ascii="ArialMT" w:hAnsi="ArialMT" w:cs="ArialMT"/>
          <w:sz w:val="24"/>
          <w:szCs w:val="24"/>
        </w:rPr>
        <w:t>.</w:t>
      </w:r>
    </w:p>
    <w:p w14:paraId="6E9C6E79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Gramaj: </w:t>
      </w:r>
      <w:r>
        <w:rPr>
          <w:rFonts w:ascii="ArialMT" w:hAnsi="ArialMT" w:cs="ArialMT"/>
          <w:sz w:val="24"/>
          <w:szCs w:val="24"/>
        </w:rPr>
        <w:t>Somun ekmekler bölgeye ve tarifelere göre belirlenen yasal asgari gramaja</w:t>
      </w:r>
    </w:p>
    <w:p w14:paraId="02470009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uygun</w:t>
      </w:r>
      <w:proofErr w:type="gramEnd"/>
      <w:r>
        <w:rPr>
          <w:rFonts w:ascii="ArialMT" w:hAnsi="ArialMT" w:cs="ArialMT"/>
          <w:sz w:val="24"/>
          <w:szCs w:val="24"/>
        </w:rPr>
        <w:t xml:space="preserve"> ve daire şeklinde (</w:t>
      </w:r>
      <w:proofErr w:type="spellStart"/>
      <w:r>
        <w:rPr>
          <w:rFonts w:ascii="ArialMT" w:hAnsi="ArialMT" w:cs="ArialMT"/>
          <w:sz w:val="24"/>
          <w:szCs w:val="24"/>
        </w:rPr>
        <w:t>roll</w:t>
      </w:r>
      <w:proofErr w:type="spellEnd"/>
      <w:r>
        <w:rPr>
          <w:rFonts w:ascii="ArialMT" w:hAnsi="ArialMT" w:cs="ArialMT"/>
          <w:sz w:val="24"/>
          <w:szCs w:val="24"/>
        </w:rPr>
        <w:t>) olmalıdır.</w:t>
      </w:r>
    </w:p>
    <w:p w14:paraId="78D91848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Fiziksel Özellikler: </w:t>
      </w:r>
      <w:r>
        <w:rPr>
          <w:rFonts w:ascii="ArialMT" w:hAnsi="ArialMT" w:cs="ArialMT"/>
          <w:sz w:val="24"/>
          <w:szCs w:val="24"/>
        </w:rPr>
        <w:t>Ekmeğin içi sünger gibi küçük delikli olmalı, hamur topakları,</w:t>
      </w:r>
    </w:p>
    <w:p w14:paraId="3B857925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koyu</w:t>
      </w:r>
      <w:proofErr w:type="gramEnd"/>
      <w:r>
        <w:rPr>
          <w:rFonts w:ascii="ArialMT" w:hAnsi="ArialMT" w:cs="ArialMT"/>
          <w:sz w:val="24"/>
          <w:szCs w:val="24"/>
        </w:rPr>
        <w:t xml:space="preserve"> yanıklar veya acı tat bulunmamalıdır. Ağızda ekşilik veya çıtırtı yapmayan, iyi</w:t>
      </w:r>
    </w:p>
    <w:p w14:paraId="0A855C15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kabarmış</w:t>
      </w:r>
      <w:proofErr w:type="gramEnd"/>
      <w:r>
        <w:rPr>
          <w:rFonts w:ascii="ArialMT" w:hAnsi="ArialMT" w:cs="ArialMT"/>
          <w:sz w:val="24"/>
          <w:szCs w:val="24"/>
        </w:rPr>
        <w:t xml:space="preserve"> ürünler tercih edilmelidir</w:t>
      </w:r>
    </w:p>
    <w:p w14:paraId="392A4ABA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Sağlık ve Hijyen: </w:t>
      </w:r>
      <w:r>
        <w:rPr>
          <w:rFonts w:ascii="ArialMT" w:hAnsi="ArialMT" w:cs="ArialMT"/>
          <w:sz w:val="24"/>
          <w:szCs w:val="24"/>
        </w:rPr>
        <w:t>Günlük üretilmiş olmalı, bayat ekmek teslim edilmemelidir. Türk</w:t>
      </w:r>
    </w:p>
    <w:p w14:paraId="268184C8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Gıda Kodeksi Gıda ile Temas Eden Madde ve Malzemeler Yönetmeliği hükümlerine</w:t>
      </w:r>
    </w:p>
    <w:p w14:paraId="51CFC3DF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uygun</w:t>
      </w:r>
      <w:proofErr w:type="gramEnd"/>
      <w:r>
        <w:rPr>
          <w:rFonts w:ascii="ArialMT" w:hAnsi="ArialMT" w:cs="ArialMT"/>
          <w:sz w:val="24"/>
          <w:szCs w:val="24"/>
        </w:rPr>
        <w:t xml:space="preserve"> olarak ambalajlanmalı veya korunaklı kasalarla sevk edilmelidir.</w:t>
      </w:r>
    </w:p>
    <w:p w14:paraId="2A9A2C56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Taşıma: </w:t>
      </w:r>
      <w:r>
        <w:rPr>
          <w:rFonts w:ascii="ArialMT" w:hAnsi="ArialMT" w:cs="ArialMT"/>
          <w:sz w:val="24"/>
          <w:szCs w:val="24"/>
        </w:rPr>
        <w:t>Nakliye araçları ve ekmek kasaları gıda tüzüğüne uygun, temiz, kırık veya</w:t>
      </w:r>
    </w:p>
    <w:p w14:paraId="77A3AF6A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yağlı</w:t>
      </w:r>
      <w:proofErr w:type="gramEnd"/>
      <w:r>
        <w:rPr>
          <w:rFonts w:ascii="ArialMT" w:hAnsi="ArialMT" w:cs="ArialMT"/>
          <w:sz w:val="24"/>
          <w:szCs w:val="24"/>
        </w:rPr>
        <w:t xml:space="preserve"> olmayan malzemelerden oluşmalıdır.</w:t>
      </w:r>
    </w:p>
    <w:p w14:paraId="5D8D5CFB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PİDE EKMEK</w:t>
      </w:r>
    </w:p>
    <w:p w14:paraId="1335038B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Ekmekler 200 gramlık olacaktır. İyi pişmiş ve taze olacak. Ekmekler kaliteli buğday</w:t>
      </w:r>
    </w:p>
    <w:p w14:paraId="73D5B6B9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unundan</w:t>
      </w:r>
      <w:proofErr w:type="gramEnd"/>
      <w:r>
        <w:rPr>
          <w:rFonts w:ascii="ArialMT" w:hAnsi="ArialMT" w:cs="ArialMT"/>
          <w:sz w:val="24"/>
          <w:szCs w:val="24"/>
        </w:rPr>
        <w:t xml:space="preserve"> imal edilmiş olacak. Ekmeğin içerisinde yabancı katkı maddesi</w:t>
      </w:r>
    </w:p>
    <w:p w14:paraId="68CFBF21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olmayacaktır</w:t>
      </w:r>
      <w:proofErr w:type="gramEnd"/>
      <w:r>
        <w:rPr>
          <w:rFonts w:ascii="ArialMT" w:hAnsi="ArialMT" w:cs="ArialMT"/>
          <w:sz w:val="24"/>
          <w:szCs w:val="24"/>
        </w:rPr>
        <w:t>. Ekmekler Nakliye aşamasında dış etkenlere maruz kalmış</w:t>
      </w:r>
    </w:p>
    <w:p w14:paraId="04E452CC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olmayacak</w:t>
      </w:r>
      <w:proofErr w:type="gramEnd"/>
      <w:r>
        <w:rPr>
          <w:rFonts w:ascii="ArialMT" w:hAnsi="ArialMT" w:cs="ArialMT"/>
          <w:sz w:val="24"/>
          <w:szCs w:val="24"/>
        </w:rPr>
        <w:t>. Kışın yağmurdan ıslanmış, yazın güneşten kurumuş, üzeri tozlu,</w:t>
      </w:r>
    </w:p>
    <w:p w14:paraId="46490E9C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çamurlu</w:t>
      </w:r>
      <w:proofErr w:type="gramEnd"/>
      <w:r>
        <w:rPr>
          <w:rFonts w:ascii="ArialMT" w:hAnsi="ArialMT" w:cs="ArialMT"/>
          <w:sz w:val="24"/>
          <w:szCs w:val="24"/>
        </w:rPr>
        <w:t>, is kokusu, kasalara yerleştirmeden dolayı poşetleri parçalanma ve</w:t>
      </w:r>
    </w:p>
    <w:p w14:paraId="7BC260D8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zedelenme</w:t>
      </w:r>
      <w:proofErr w:type="gramEnd"/>
      <w:r>
        <w:rPr>
          <w:rFonts w:ascii="ArialMT" w:hAnsi="ArialMT" w:cs="ArialMT"/>
          <w:sz w:val="24"/>
          <w:szCs w:val="24"/>
        </w:rPr>
        <w:t xml:space="preserve"> olmayacaktır. Ekmeğin konulduğu kasalar temiz olacaktır. Kırık, çatlak,</w:t>
      </w:r>
    </w:p>
    <w:p w14:paraId="6B0A2711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yağlı, çamurlu ve kirli kasalara ekmek konulmayacaktır, </w:t>
      </w:r>
      <w:proofErr w:type="gramStart"/>
      <w:r>
        <w:rPr>
          <w:rFonts w:ascii="ArialMT" w:hAnsi="ArialMT" w:cs="ArialMT"/>
          <w:sz w:val="24"/>
          <w:szCs w:val="24"/>
        </w:rPr>
        <w:t>hijyen</w:t>
      </w:r>
      <w:proofErr w:type="gramEnd"/>
      <w:r>
        <w:rPr>
          <w:rFonts w:ascii="ArialMT" w:hAnsi="ArialMT" w:cs="ArialMT"/>
          <w:sz w:val="24"/>
          <w:szCs w:val="24"/>
        </w:rPr>
        <w:t xml:space="preserve"> ambalajlama</w:t>
      </w:r>
    </w:p>
    <w:p w14:paraId="7F89A6E4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mevzuatına</w:t>
      </w:r>
      <w:proofErr w:type="gramEnd"/>
      <w:r>
        <w:rPr>
          <w:rFonts w:ascii="ArialMT" w:hAnsi="ArialMT" w:cs="ArialMT"/>
          <w:sz w:val="24"/>
          <w:szCs w:val="24"/>
        </w:rPr>
        <w:t xml:space="preserve"> uygun olacaktır. İşletme tarafından teslim alma esnasında kabul</w:t>
      </w:r>
    </w:p>
    <w:p w14:paraId="5ED4726F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edilmeyen</w:t>
      </w:r>
      <w:proofErr w:type="gramEnd"/>
      <w:r>
        <w:rPr>
          <w:rFonts w:ascii="ArialMT" w:hAnsi="ArialMT" w:cs="ArialMT"/>
          <w:sz w:val="24"/>
          <w:szCs w:val="24"/>
        </w:rPr>
        <w:t xml:space="preserve"> ekmekler Yüklenici tarafından derhal değiştirilecektir. Yüklenicinin</w:t>
      </w:r>
    </w:p>
    <w:p w14:paraId="17370509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teslimat</w:t>
      </w:r>
      <w:proofErr w:type="gramEnd"/>
      <w:r>
        <w:rPr>
          <w:rFonts w:ascii="ArialMT" w:hAnsi="ArialMT" w:cs="ArialMT"/>
          <w:sz w:val="24"/>
          <w:szCs w:val="24"/>
        </w:rPr>
        <w:t xml:space="preserve"> yapacağı aracın; mevsim şartlarına uygun, üstü ve etrafı kapalı, iç mekanı</w:t>
      </w:r>
    </w:p>
    <w:p w14:paraId="34C8F5A6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temiz</w:t>
      </w:r>
      <w:proofErr w:type="gramEnd"/>
      <w:r>
        <w:rPr>
          <w:rFonts w:ascii="ArialMT" w:hAnsi="ArialMT" w:cs="ArialMT"/>
          <w:sz w:val="24"/>
          <w:szCs w:val="24"/>
        </w:rPr>
        <w:t xml:space="preserve"> olacak. Ekmekler Gıda, Tarım ve Hayvancılık Bakanlığı mevzuatına ve</w:t>
      </w:r>
    </w:p>
    <w:p w14:paraId="1C84B0CE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“TÜRK GIDA KODEKSİ EKMEK VE EKMEK ÇEŞİTLERİ </w:t>
      </w:r>
      <w:proofErr w:type="spellStart"/>
      <w:r>
        <w:rPr>
          <w:rFonts w:ascii="ArialMT" w:hAnsi="ArialMT" w:cs="ArialMT"/>
          <w:sz w:val="24"/>
          <w:szCs w:val="24"/>
        </w:rPr>
        <w:t>TEBLİĞİ”nde</w:t>
      </w:r>
      <w:proofErr w:type="spellEnd"/>
      <w:r>
        <w:rPr>
          <w:rFonts w:ascii="ArialMT" w:hAnsi="ArialMT" w:cs="ArialMT"/>
          <w:sz w:val="24"/>
          <w:szCs w:val="24"/>
        </w:rPr>
        <w:t xml:space="preserve"> belirtilen</w:t>
      </w:r>
    </w:p>
    <w:p w14:paraId="297F9DF6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vasıflara</w:t>
      </w:r>
      <w:proofErr w:type="gramEnd"/>
      <w:r>
        <w:rPr>
          <w:rFonts w:ascii="ArialMT" w:hAnsi="ArialMT" w:cs="ArialMT"/>
          <w:sz w:val="24"/>
          <w:szCs w:val="24"/>
        </w:rPr>
        <w:t xml:space="preserve"> uygun olacaktır. En ufak tereddütte kimya ve gıda tahlillerine gönderilip</w:t>
      </w:r>
    </w:p>
    <w:p w14:paraId="1FDBB904" w14:textId="77777777" w:rsidR="00680A76" w:rsidRDefault="00680A76" w:rsidP="00680A7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kontrol</w:t>
      </w:r>
      <w:proofErr w:type="gramEnd"/>
      <w:r>
        <w:rPr>
          <w:rFonts w:ascii="ArialMT" w:hAnsi="ArialMT" w:cs="ArialMT"/>
          <w:sz w:val="24"/>
          <w:szCs w:val="24"/>
        </w:rPr>
        <w:t xml:space="preserve"> ettirilecektir. Tahlil masrafları yükleniciye ait olacaktır. Ekmekler verilen</w:t>
      </w:r>
    </w:p>
    <w:p w14:paraId="4C3AED9C" w14:textId="65DE3783" w:rsidR="00680A76" w:rsidRDefault="00680A76" w:rsidP="00680A76">
      <w:pPr>
        <w:rPr>
          <w:rFonts w:ascii="ArialMT" w:hAnsi="ArialMT" w:cs="ArialMT"/>
          <w:sz w:val="24"/>
          <w:szCs w:val="24"/>
        </w:rPr>
      </w:pPr>
      <w:proofErr w:type="gramStart"/>
      <w:r>
        <w:rPr>
          <w:rFonts w:ascii="ArialMT" w:hAnsi="ArialMT" w:cs="ArialMT"/>
          <w:sz w:val="24"/>
          <w:szCs w:val="24"/>
        </w:rPr>
        <w:t>sipariş</w:t>
      </w:r>
      <w:proofErr w:type="gramEnd"/>
      <w:r>
        <w:rPr>
          <w:rFonts w:ascii="ArialMT" w:hAnsi="ArialMT" w:cs="ArialMT"/>
          <w:sz w:val="24"/>
          <w:szCs w:val="24"/>
        </w:rPr>
        <w:t xml:space="preserve"> zamanına göre teslim edilecektir.</w:t>
      </w:r>
    </w:p>
    <w:p w14:paraId="190485F1" w14:textId="4EF6160C" w:rsidR="0033582C" w:rsidRDefault="0033582C" w:rsidP="00680A76">
      <w:pPr>
        <w:rPr>
          <w:rFonts w:ascii="ArialMT" w:hAnsi="ArialMT" w:cs="ArialMT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1B8AF83" wp14:editId="72E1EA0D">
            <wp:extent cx="6120130" cy="5443220"/>
            <wp:effectExtent l="0" t="0" r="0" b="508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44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58AAB" w14:textId="77777777" w:rsidR="00ED554F" w:rsidRDefault="00ED554F" w:rsidP="00680A76">
      <w:pPr>
        <w:rPr>
          <w:rFonts w:ascii="Arial" w:hAnsi="Arial" w:cs="Arial"/>
        </w:rPr>
      </w:pPr>
    </w:p>
    <w:sectPr w:rsidR="00ED554F" w:rsidSect="00825B5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CAD2F" w14:textId="77777777" w:rsidR="00D54F94" w:rsidRDefault="00D54F94" w:rsidP="00BF74B7">
      <w:pPr>
        <w:spacing w:after="0" w:line="240" w:lineRule="auto"/>
      </w:pPr>
      <w:r>
        <w:separator/>
      </w:r>
    </w:p>
  </w:endnote>
  <w:endnote w:type="continuationSeparator" w:id="0">
    <w:p w14:paraId="12DB4A64" w14:textId="77777777" w:rsidR="00D54F94" w:rsidRDefault="00D54F94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ArialMT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61529" w14:textId="77777777" w:rsidR="00D54F94" w:rsidRDefault="00D54F94" w:rsidP="00BF74B7">
      <w:pPr>
        <w:spacing w:after="0" w:line="240" w:lineRule="auto"/>
      </w:pPr>
      <w:r>
        <w:separator/>
      </w:r>
    </w:p>
  </w:footnote>
  <w:footnote w:type="continuationSeparator" w:id="0">
    <w:p w14:paraId="0750468D" w14:textId="77777777" w:rsidR="00D54F94" w:rsidRDefault="00D54F94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4E51"/>
    <w:rsid w:val="00015B62"/>
    <w:rsid w:val="0002391A"/>
    <w:rsid w:val="00023C6C"/>
    <w:rsid w:val="000702F0"/>
    <w:rsid w:val="00082280"/>
    <w:rsid w:val="0009738F"/>
    <w:rsid w:val="000A1E1F"/>
    <w:rsid w:val="000D7A24"/>
    <w:rsid w:val="000E46DB"/>
    <w:rsid w:val="000F0C41"/>
    <w:rsid w:val="000F4762"/>
    <w:rsid w:val="00104241"/>
    <w:rsid w:val="00107B81"/>
    <w:rsid w:val="0012120C"/>
    <w:rsid w:val="0012517C"/>
    <w:rsid w:val="00143DAA"/>
    <w:rsid w:val="0015178B"/>
    <w:rsid w:val="00167F3E"/>
    <w:rsid w:val="00170B5A"/>
    <w:rsid w:val="00175F11"/>
    <w:rsid w:val="00176079"/>
    <w:rsid w:val="0018449F"/>
    <w:rsid w:val="001A61A0"/>
    <w:rsid w:val="001A6364"/>
    <w:rsid w:val="001C1059"/>
    <w:rsid w:val="001E6F32"/>
    <w:rsid w:val="001F3644"/>
    <w:rsid w:val="00250B21"/>
    <w:rsid w:val="00252D01"/>
    <w:rsid w:val="00294D78"/>
    <w:rsid w:val="002A1B55"/>
    <w:rsid w:val="002A74F2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582C"/>
    <w:rsid w:val="00336273"/>
    <w:rsid w:val="00363FE2"/>
    <w:rsid w:val="00366395"/>
    <w:rsid w:val="00375FD4"/>
    <w:rsid w:val="003917F2"/>
    <w:rsid w:val="0039444E"/>
    <w:rsid w:val="003C170B"/>
    <w:rsid w:val="003D64B6"/>
    <w:rsid w:val="003F500B"/>
    <w:rsid w:val="00400804"/>
    <w:rsid w:val="0040680B"/>
    <w:rsid w:val="0041210E"/>
    <w:rsid w:val="00412DD6"/>
    <w:rsid w:val="004639D4"/>
    <w:rsid w:val="00471BCA"/>
    <w:rsid w:val="004727EF"/>
    <w:rsid w:val="00475B23"/>
    <w:rsid w:val="00487083"/>
    <w:rsid w:val="004A0386"/>
    <w:rsid w:val="004A0A4A"/>
    <w:rsid w:val="004B6939"/>
    <w:rsid w:val="004C0D70"/>
    <w:rsid w:val="004C6249"/>
    <w:rsid w:val="004D571A"/>
    <w:rsid w:val="004F2279"/>
    <w:rsid w:val="004F2E56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D77D7"/>
    <w:rsid w:val="005F649A"/>
    <w:rsid w:val="005F69A1"/>
    <w:rsid w:val="00616B5A"/>
    <w:rsid w:val="00617815"/>
    <w:rsid w:val="00624089"/>
    <w:rsid w:val="00652B10"/>
    <w:rsid w:val="00662DA0"/>
    <w:rsid w:val="00673CED"/>
    <w:rsid w:val="00680A76"/>
    <w:rsid w:val="00687D32"/>
    <w:rsid w:val="00691618"/>
    <w:rsid w:val="00691C7B"/>
    <w:rsid w:val="00694DB3"/>
    <w:rsid w:val="006A241D"/>
    <w:rsid w:val="006C0AE8"/>
    <w:rsid w:val="006D25B3"/>
    <w:rsid w:val="006D2F70"/>
    <w:rsid w:val="006F30E5"/>
    <w:rsid w:val="006F5E65"/>
    <w:rsid w:val="00725555"/>
    <w:rsid w:val="00753CCE"/>
    <w:rsid w:val="0076134C"/>
    <w:rsid w:val="007714D5"/>
    <w:rsid w:val="007920A7"/>
    <w:rsid w:val="00793E1C"/>
    <w:rsid w:val="007C08C3"/>
    <w:rsid w:val="007F1166"/>
    <w:rsid w:val="00825B5B"/>
    <w:rsid w:val="00827959"/>
    <w:rsid w:val="00830913"/>
    <w:rsid w:val="00833068"/>
    <w:rsid w:val="008455F0"/>
    <w:rsid w:val="0086045E"/>
    <w:rsid w:val="00885B19"/>
    <w:rsid w:val="008B2AA3"/>
    <w:rsid w:val="008E5578"/>
    <w:rsid w:val="00907802"/>
    <w:rsid w:val="009231F0"/>
    <w:rsid w:val="00923242"/>
    <w:rsid w:val="00930580"/>
    <w:rsid w:val="009420EF"/>
    <w:rsid w:val="00977B43"/>
    <w:rsid w:val="00977E73"/>
    <w:rsid w:val="00994DBC"/>
    <w:rsid w:val="009A66A8"/>
    <w:rsid w:val="009B6538"/>
    <w:rsid w:val="009C3935"/>
    <w:rsid w:val="009C685D"/>
    <w:rsid w:val="009D7B6B"/>
    <w:rsid w:val="009F28AC"/>
    <w:rsid w:val="009F29F2"/>
    <w:rsid w:val="00A125FA"/>
    <w:rsid w:val="00A41242"/>
    <w:rsid w:val="00A41F61"/>
    <w:rsid w:val="00A73553"/>
    <w:rsid w:val="00A91F05"/>
    <w:rsid w:val="00A92C51"/>
    <w:rsid w:val="00AA4015"/>
    <w:rsid w:val="00AB10C2"/>
    <w:rsid w:val="00AC38A6"/>
    <w:rsid w:val="00B057E0"/>
    <w:rsid w:val="00B06484"/>
    <w:rsid w:val="00B108DA"/>
    <w:rsid w:val="00B13C8B"/>
    <w:rsid w:val="00B4643E"/>
    <w:rsid w:val="00B51086"/>
    <w:rsid w:val="00BB01CF"/>
    <w:rsid w:val="00BB433C"/>
    <w:rsid w:val="00BC76B5"/>
    <w:rsid w:val="00BE283D"/>
    <w:rsid w:val="00BF74B7"/>
    <w:rsid w:val="00C01F0D"/>
    <w:rsid w:val="00C14798"/>
    <w:rsid w:val="00C1547C"/>
    <w:rsid w:val="00C26601"/>
    <w:rsid w:val="00C31998"/>
    <w:rsid w:val="00C4495B"/>
    <w:rsid w:val="00C6456E"/>
    <w:rsid w:val="00C647DC"/>
    <w:rsid w:val="00C8312F"/>
    <w:rsid w:val="00C94455"/>
    <w:rsid w:val="00CA7A3F"/>
    <w:rsid w:val="00CF2BF6"/>
    <w:rsid w:val="00CF4ED7"/>
    <w:rsid w:val="00D11911"/>
    <w:rsid w:val="00D26D99"/>
    <w:rsid w:val="00D271EA"/>
    <w:rsid w:val="00D34115"/>
    <w:rsid w:val="00D54F94"/>
    <w:rsid w:val="00D57B5F"/>
    <w:rsid w:val="00D739CB"/>
    <w:rsid w:val="00D73CE9"/>
    <w:rsid w:val="00D92A30"/>
    <w:rsid w:val="00DA646C"/>
    <w:rsid w:val="00DA66ED"/>
    <w:rsid w:val="00DC459C"/>
    <w:rsid w:val="00DD17E3"/>
    <w:rsid w:val="00DE35F7"/>
    <w:rsid w:val="00DF5BB8"/>
    <w:rsid w:val="00E06490"/>
    <w:rsid w:val="00E12DCC"/>
    <w:rsid w:val="00E1625A"/>
    <w:rsid w:val="00E52E34"/>
    <w:rsid w:val="00E70566"/>
    <w:rsid w:val="00E931F4"/>
    <w:rsid w:val="00EA3C49"/>
    <w:rsid w:val="00EA73A6"/>
    <w:rsid w:val="00EB7E81"/>
    <w:rsid w:val="00ED554F"/>
    <w:rsid w:val="00ED76F1"/>
    <w:rsid w:val="00EE727B"/>
    <w:rsid w:val="00EE765C"/>
    <w:rsid w:val="00F15728"/>
    <w:rsid w:val="00F35A95"/>
    <w:rsid w:val="00F65678"/>
    <w:rsid w:val="00F7164B"/>
    <w:rsid w:val="00F73476"/>
    <w:rsid w:val="00F81597"/>
    <w:rsid w:val="00F832AD"/>
    <w:rsid w:val="00FA0782"/>
    <w:rsid w:val="00FE1DE8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arsiv.cu.edu.tr/ihaleler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glik-kultur@cu.edu.tr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12</cp:revision>
  <cp:lastPrinted>2025-07-03T11:59:00Z</cp:lastPrinted>
  <dcterms:created xsi:type="dcterms:W3CDTF">2026-07-14T06:30:00Z</dcterms:created>
  <dcterms:modified xsi:type="dcterms:W3CDTF">2026-07-21T09:29:00Z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