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0775DAD6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9E18E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AB3BD8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5EEF3575" w:rsidR="00885B19" w:rsidRPr="00F35A95" w:rsidRDefault="00FB1E0C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BALIK LEVREK 4/6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613D27A0" w:rsidR="00885B19" w:rsidRPr="00F35A95" w:rsidRDefault="00FB1E0C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PEYDERPEY ALINACAKTIR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060025B3" w:rsidR="00885B19" w:rsidRPr="00F35A95" w:rsidRDefault="00FB1E0C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44C76ECA" w:rsidR="00885B19" w:rsidRPr="00F35A95" w:rsidRDefault="00FB1E0C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2A45A68C" w:rsidR="00366395" w:rsidRPr="00F35A95" w:rsidRDefault="00FB1E0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BALIK LEVREK 6/8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5351D302" w:rsidR="00366395" w:rsidRPr="00F35A95" w:rsidRDefault="00FB1E0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PEYDERPEY ALINACAKTIR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65B2A4A1" w:rsidR="00366395" w:rsidRPr="00F35A95" w:rsidRDefault="00FB1E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0F134EAE" w:rsidR="00366395" w:rsidRPr="00F35A95" w:rsidRDefault="00FB1E0C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4F619C92" w:rsidR="00366395" w:rsidRPr="00F35A95" w:rsidRDefault="00FB1E0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BALIK ÇİPURA 6/8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4F1D0FA0" w:rsidR="00366395" w:rsidRPr="00F35A95" w:rsidRDefault="00FB1E0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PEYDERPEY ALINACAKTIR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7BECA461" w:rsidR="00366395" w:rsidRPr="00F35A95" w:rsidRDefault="00FB1E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678932E7" w:rsidR="00366395" w:rsidRPr="00F35A95" w:rsidRDefault="00FB1E0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16C69" w:rsidRPr="009231F0" w14:paraId="2B53D25F" w14:textId="77777777" w:rsidTr="00E70F82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77390" w14:textId="77777777" w:rsidR="00416C69" w:rsidRPr="00366395" w:rsidRDefault="00416C69" w:rsidP="00416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54B22" w14:textId="77777777" w:rsidR="00416C69" w:rsidRDefault="00416C69" w:rsidP="00416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  <w:p w14:paraId="2DD91A8E" w14:textId="77777777" w:rsidR="00416C69" w:rsidRDefault="00416C69" w:rsidP="00416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C78BF" w14:textId="77777777" w:rsidR="00416C69" w:rsidRDefault="00416C69" w:rsidP="00416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13C50" w14:textId="77777777" w:rsidR="00416C69" w:rsidRDefault="00416C69" w:rsidP="00416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38587" w14:textId="77777777" w:rsidR="00416C69" w:rsidRDefault="00416C69" w:rsidP="00416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7C4A" w14:textId="77777777" w:rsidR="00416C69" w:rsidRPr="00F35A95" w:rsidRDefault="00416C69" w:rsidP="00416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ADA41" w14:textId="77777777" w:rsidR="00416C69" w:rsidRPr="009231F0" w:rsidRDefault="00416C69" w:rsidP="00416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16C69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416C69" w:rsidRPr="009231F0" w:rsidRDefault="00416C69" w:rsidP="00416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416C69" w:rsidRPr="009231F0" w:rsidRDefault="00416C69" w:rsidP="00416C6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416C69" w:rsidRPr="009231F0" w:rsidRDefault="00416C69" w:rsidP="00416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416C69" w:rsidRPr="009231F0" w:rsidRDefault="00416C69" w:rsidP="00416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416C69" w:rsidRPr="009231F0" w:rsidRDefault="00416C69" w:rsidP="00416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416C69" w:rsidRPr="009231F0" w:rsidRDefault="00416C69" w:rsidP="00416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416C69" w:rsidRPr="009231F0" w:rsidRDefault="00416C69" w:rsidP="00416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416C69" w:rsidRPr="009231F0" w:rsidRDefault="00416C69" w:rsidP="00416C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19DACC34" w:rsidR="00DE7159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07B4E228" w14:textId="77777777" w:rsidR="00DE7159" w:rsidRDefault="00DE7159" w:rsidP="00DE7159">
      <w:pPr>
        <w:pStyle w:val="NormalWeb"/>
        <w:ind w:left="360"/>
        <w:jc w:val="both"/>
        <w:rPr>
          <w:bCs/>
        </w:rPr>
      </w:pPr>
      <w:r>
        <w:rPr>
          <w:bCs/>
        </w:rPr>
        <w:t>BALIK LEVREK 600-800 GR</w:t>
      </w:r>
    </w:p>
    <w:p w14:paraId="4154D8BF" w14:textId="77777777" w:rsidR="00DE7159" w:rsidRDefault="00DE7159" w:rsidP="00DE7159">
      <w:pPr>
        <w:pStyle w:val="NormalWeb"/>
        <w:ind w:left="360"/>
        <w:jc w:val="both"/>
        <w:rPr>
          <w:bCs/>
        </w:rPr>
      </w:pPr>
      <w:r>
        <w:rPr>
          <w:bCs/>
        </w:rPr>
        <w:t>600-800 GR aralığında olmalıdır. Temizlenmiş ve kılçıklarından arınmış olarak gelmelidir.</w:t>
      </w:r>
    </w:p>
    <w:p w14:paraId="6F0BE469" w14:textId="77777777" w:rsidR="00DE7159" w:rsidRPr="0018251E" w:rsidRDefault="00DE7159" w:rsidP="00DE7159">
      <w:pPr>
        <w:pStyle w:val="NormalWeb"/>
        <w:ind w:left="360"/>
        <w:jc w:val="both"/>
        <w:rPr>
          <w:bCs/>
        </w:rPr>
      </w:pPr>
      <w:r w:rsidRPr="0018251E">
        <w:rPr>
          <w:bCs/>
        </w:rPr>
        <w:t>Balığın %68-69 oranında yenilebilir bölümünün olması gerekmektedir. Kemiksiz ağırlığının %70-77 arasında (kemik, yüzgeç vb. dışında) olması gerekir.</w:t>
      </w:r>
    </w:p>
    <w:p w14:paraId="364685DC" w14:textId="77777777" w:rsidR="00DE7159" w:rsidRDefault="00DE7159" w:rsidP="00DE7159">
      <w:pPr>
        <w:pStyle w:val="NormalWeb"/>
        <w:ind w:left="360"/>
        <w:jc w:val="both"/>
        <w:rPr>
          <w:bCs/>
        </w:rPr>
      </w:pPr>
      <w:r w:rsidRPr="0018251E">
        <w:rPr>
          <w:bCs/>
        </w:rPr>
        <w:t xml:space="preserve">Balıklar taze olmalıdır. Deri; kuvvetli parlak, </w:t>
      </w:r>
      <w:proofErr w:type="spellStart"/>
      <w:r w:rsidRPr="0018251E">
        <w:rPr>
          <w:bCs/>
        </w:rPr>
        <w:t>mukoz</w:t>
      </w:r>
      <w:proofErr w:type="spellEnd"/>
      <w:r w:rsidRPr="0018251E">
        <w:rPr>
          <w:bCs/>
        </w:rPr>
        <w:t xml:space="preserve"> sıvı mevcut, renk değişimi olmamış, elastiki olmalıdır. Gözler parlak, saydam, gözbebekleri siyah renkte olmalıdır. Solungaçlar parlak kırmızı renkte, </w:t>
      </w:r>
      <w:proofErr w:type="spellStart"/>
      <w:r w:rsidRPr="0018251E">
        <w:rPr>
          <w:bCs/>
        </w:rPr>
        <w:t>mukoz</w:t>
      </w:r>
      <w:proofErr w:type="spellEnd"/>
      <w:r w:rsidRPr="0018251E">
        <w:rPr>
          <w:bCs/>
        </w:rPr>
        <w:t xml:space="preserve"> sıvı mevcut olmalı, renk değişikliği olmamalıdır. Omurga </w:t>
      </w:r>
      <w:proofErr w:type="gramStart"/>
      <w:r w:rsidRPr="0018251E">
        <w:rPr>
          <w:bCs/>
        </w:rPr>
        <w:t>balık etine</w:t>
      </w:r>
      <w:proofErr w:type="gramEnd"/>
      <w:r w:rsidRPr="0018251E">
        <w:rPr>
          <w:bCs/>
        </w:rPr>
        <w:t xml:space="preserve"> sıkıca tutunmuş, ayrılacağı zaman kolayca ayrılamaz olmalıdır. Taze balıklar buzhane ürünü olmamalıdır. Bu özellikleri taşımayan balıklar kabul görmeyecektir. </w:t>
      </w:r>
    </w:p>
    <w:p w14:paraId="4A8A0A2F" w14:textId="77777777" w:rsidR="00DE7159" w:rsidRDefault="00DE7159" w:rsidP="00DE7159">
      <w:pPr>
        <w:pStyle w:val="NormalWeb"/>
        <w:ind w:left="360"/>
        <w:jc w:val="both"/>
        <w:rPr>
          <w:bCs/>
        </w:rPr>
      </w:pPr>
      <w:r>
        <w:rPr>
          <w:bCs/>
        </w:rPr>
        <w:t>BALIK LEVREK 400-600 GR (FİLETO)</w:t>
      </w:r>
    </w:p>
    <w:p w14:paraId="2CB58EEF" w14:textId="77777777" w:rsidR="00DE7159" w:rsidRDefault="00DE7159" w:rsidP="00DE7159">
      <w:pPr>
        <w:pStyle w:val="NormalWeb"/>
        <w:ind w:left="360"/>
        <w:jc w:val="both"/>
        <w:rPr>
          <w:bCs/>
        </w:rPr>
      </w:pPr>
      <w:r>
        <w:rPr>
          <w:bCs/>
        </w:rPr>
        <w:t>400-600 gr aralığında olmalıdır. Temizlenmiş ve kılçıklarından arınmış olarak gelmelidir. Fileto olarak hazırlanmalıdır.</w:t>
      </w:r>
    </w:p>
    <w:p w14:paraId="4C3922D7" w14:textId="77777777" w:rsidR="00DE7159" w:rsidRPr="0018251E" w:rsidRDefault="00DE7159" w:rsidP="00DE7159">
      <w:pPr>
        <w:pStyle w:val="NormalWeb"/>
        <w:ind w:left="360"/>
        <w:jc w:val="both"/>
        <w:rPr>
          <w:bCs/>
        </w:rPr>
      </w:pPr>
      <w:r w:rsidRPr="0018251E">
        <w:rPr>
          <w:bCs/>
        </w:rPr>
        <w:t>Balığın %68-69 oranında yenilebilir bölümünün olması gerekmektedir. Kemiksiz ağırlığının %70-77 arasında (kemik, yüzgeç vb. dışında) olması gerekir.</w:t>
      </w:r>
    </w:p>
    <w:p w14:paraId="46FA7EE7" w14:textId="77777777" w:rsidR="00DE7159" w:rsidRPr="0018251E" w:rsidRDefault="00DE7159" w:rsidP="00DE7159">
      <w:pPr>
        <w:pStyle w:val="NormalWeb"/>
        <w:ind w:left="360"/>
        <w:jc w:val="both"/>
        <w:rPr>
          <w:bCs/>
        </w:rPr>
      </w:pPr>
      <w:r w:rsidRPr="0018251E">
        <w:rPr>
          <w:bCs/>
        </w:rPr>
        <w:t xml:space="preserve">Balıklar taze olmalıdır. Deri; kuvvetli parlak, </w:t>
      </w:r>
      <w:proofErr w:type="spellStart"/>
      <w:r w:rsidRPr="0018251E">
        <w:rPr>
          <w:bCs/>
        </w:rPr>
        <w:t>mukoz</w:t>
      </w:r>
      <w:proofErr w:type="spellEnd"/>
      <w:r w:rsidRPr="0018251E">
        <w:rPr>
          <w:bCs/>
        </w:rPr>
        <w:t xml:space="preserve"> sıvı mevcut, renk değişimi olmamış, elastiki olmalıdır. Gözler parlak, saydam, gözbebekleri siyah renkte olmalıdır. Solungaçlar parlak kırmızı renkte, </w:t>
      </w:r>
      <w:proofErr w:type="spellStart"/>
      <w:r w:rsidRPr="0018251E">
        <w:rPr>
          <w:bCs/>
        </w:rPr>
        <w:t>mukoz</w:t>
      </w:r>
      <w:proofErr w:type="spellEnd"/>
      <w:r w:rsidRPr="0018251E">
        <w:rPr>
          <w:bCs/>
        </w:rPr>
        <w:t xml:space="preserve"> sıvı mevcut olmalı, renk değişikliği olmamalıdır. Omurga </w:t>
      </w:r>
      <w:proofErr w:type="gramStart"/>
      <w:r w:rsidRPr="0018251E">
        <w:rPr>
          <w:bCs/>
        </w:rPr>
        <w:t>balık etine</w:t>
      </w:r>
      <w:proofErr w:type="gramEnd"/>
      <w:r w:rsidRPr="0018251E">
        <w:rPr>
          <w:bCs/>
        </w:rPr>
        <w:t xml:space="preserve"> sıkıca tutunmuş, ayrılacağı zaman kolayca ayrılamaz olmalıdır. Taze balıklar buzhane ürünü olmamalıdır. Bu özellikleri taşımayan balıklar kabul görmeyecektir. </w:t>
      </w:r>
    </w:p>
    <w:p w14:paraId="12E333DF" w14:textId="77777777" w:rsidR="00DE7159" w:rsidRDefault="00DE7159" w:rsidP="00DE7159">
      <w:pPr>
        <w:pStyle w:val="NormalWeb"/>
        <w:ind w:left="360"/>
        <w:jc w:val="both"/>
        <w:rPr>
          <w:bCs/>
        </w:rPr>
      </w:pPr>
      <w:r>
        <w:rPr>
          <w:bCs/>
        </w:rPr>
        <w:t>BALIK ÇUPRA 600-800 GR</w:t>
      </w:r>
    </w:p>
    <w:p w14:paraId="31499E38" w14:textId="77777777" w:rsidR="00DE7159" w:rsidRDefault="00DE7159" w:rsidP="00DE7159">
      <w:pPr>
        <w:pStyle w:val="NormalWeb"/>
        <w:ind w:left="360"/>
        <w:jc w:val="both"/>
        <w:rPr>
          <w:bCs/>
        </w:rPr>
      </w:pPr>
      <w:r>
        <w:rPr>
          <w:bCs/>
        </w:rPr>
        <w:t>600-800 GR aralığında olmalıdır. Temizlenmiş ve kılçıklarından arınmış olarak gelmelidir.</w:t>
      </w:r>
    </w:p>
    <w:p w14:paraId="7047AAA0" w14:textId="77777777" w:rsidR="00DE7159" w:rsidRPr="0018251E" w:rsidRDefault="00DE7159" w:rsidP="00DE7159">
      <w:pPr>
        <w:pStyle w:val="NormalWeb"/>
        <w:ind w:left="360"/>
        <w:jc w:val="both"/>
        <w:rPr>
          <w:bCs/>
        </w:rPr>
      </w:pPr>
      <w:r w:rsidRPr="0018251E">
        <w:rPr>
          <w:bCs/>
        </w:rPr>
        <w:t>Balığın %68-69 oranında yenilebilir bölümünün olması gerekmektedir. Kemiksiz ağırlığının %70-77 arasında (kemik, yüzgeç vb. dışında) olması gerekir.</w:t>
      </w:r>
    </w:p>
    <w:p w14:paraId="0869A5A1" w14:textId="77777777" w:rsidR="00DE7159" w:rsidRDefault="00DE7159" w:rsidP="00DE7159">
      <w:pPr>
        <w:pStyle w:val="NormalWeb"/>
        <w:ind w:left="360"/>
        <w:jc w:val="both"/>
        <w:rPr>
          <w:bCs/>
        </w:rPr>
      </w:pPr>
      <w:r w:rsidRPr="0018251E">
        <w:rPr>
          <w:bCs/>
        </w:rPr>
        <w:t xml:space="preserve">Balıklar taze olmalıdır. Deri; kuvvetli parlak, </w:t>
      </w:r>
      <w:proofErr w:type="spellStart"/>
      <w:r w:rsidRPr="0018251E">
        <w:rPr>
          <w:bCs/>
        </w:rPr>
        <w:t>mukoz</w:t>
      </w:r>
      <w:proofErr w:type="spellEnd"/>
      <w:r w:rsidRPr="0018251E">
        <w:rPr>
          <w:bCs/>
        </w:rPr>
        <w:t xml:space="preserve"> sıvı mevcut, renk değişimi olmamış, elastiki olmalıdır. Gözler parlak, saydam, gözbebekleri siyah renkte olmalıdır. Solungaçlar parlak kırmızı renkte, </w:t>
      </w:r>
      <w:proofErr w:type="spellStart"/>
      <w:r w:rsidRPr="0018251E">
        <w:rPr>
          <w:bCs/>
        </w:rPr>
        <w:t>mukoz</w:t>
      </w:r>
      <w:proofErr w:type="spellEnd"/>
      <w:r w:rsidRPr="0018251E">
        <w:rPr>
          <w:bCs/>
        </w:rPr>
        <w:t xml:space="preserve"> sıvı mevcut olmalı, renk değişikliği olmamalıdır. Omurga </w:t>
      </w:r>
      <w:proofErr w:type="gramStart"/>
      <w:r w:rsidRPr="0018251E">
        <w:rPr>
          <w:bCs/>
        </w:rPr>
        <w:t>balık etine</w:t>
      </w:r>
      <w:proofErr w:type="gramEnd"/>
      <w:r w:rsidRPr="0018251E">
        <w:rPr>
          <w:bCs/>
        </w:rPr>
        <w:t xml:space="preserve"> sıkıca tutunmuş, ayrılacağı zaman kolayca ayrılamaz olmalıdır. Taze balıklar buzhane ürünü olmamalıdır. Bu özellikleri taşımayan balıklar kabul görmeyecektir. </w:t>
      </w:r>
    </w:p>
    <w:p w14:paraId="5803BB5F" w14:textId="77777777" w:rsidR="00DE7159" w:rsidRDefault="00DE7159" w:rsidP="00DE7159">
      <w:pPr>
        <w:pStyle w:val="NormalWeb"/>
        <w:ind w:left="360"/>
        <w:jc w:val="both"/>
        <w:rPr>
          <w:bCs/>
        </w:rPr>
      </w:pPr>
    </w:p>
    <w:p w14:paraId="223819F5" w14:textId="77777777" w:rsidR="00DE7159" w:rsidRPr="0018251E" w:rsidRDefault="00DE7159" w:rsidP="00DE7159">
      <w:pPr>
        <w:pStyle w:val="NormalWeb"/>
        <w:ind w:left="360"/>
        <w:jc w:val="both"/>
        <w:rPr>
          <w:bCs/>
        </w:rPr>
      </w:pPr>
    </w:p>
    <w:p w14:paraId="79D8A813" w14:textId="77777777" w:rsidR="0041210E" w:rsidRPr="00DE7159" w:rsidRDefault="0041210E" w:rsidP="00DE7159">
      <w:pPr>
        <w:rPr>
          <w:rFonts w:ascii="Arial" w:hAnsi="Arial" w:cs="Arial"/>
        </w:rPr>
      </w:pPr>
    </w:p>
    <w:sectPr w:rsidR="0041210E" w:rsidRPr="00DE7159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8CFDE" w14:textId="77777777" w:rsidR="00AB3BD8" w:rsidRDefault="00AB3BD8" w:rsidP="00BF74B7">
      <w:pPr>
        <w:spacing w:after="0" w:line="240" w:lineRule="auto"/>
      </w:pPr>
      <w:r>
        <w:separator/>
      </w:r>
    </w:p>
  </w:endnote>
  <w:endnote w:type="continuationSeparator" w:id="0">
    <w:p w14:paraId="366728A4" w14:textId="77777777" w:rsidR="00AB3BD8" w:rsidRDefault="00AB3BD8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3B1FB" w14:textId="77777777" w:rsidR="00AB3BD8" w:rsidRDefault="00AB3BD8" w:rsidP="00BF74B7">
      <w:pPr>
        <w:spacing w:after="0" w:line="240" w:lineRule="auto"/>
      </w:pPr>
      <w:r>
        <w:separator/>
      </w:r>
    </w:p>
  </w:footnote>
  <w:footnote w:type="continuationSeparator" w:id="0">
    <w:p w14:paraId="58E98A5F" w14:textId="77777777" w:rsidR="00AB3BD8" w:rsidRDefault="00AB3BD8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C1059"/>
    <w:rsid w:val="001E6F32"/>
    <w:rsid w:val="001F54B8"/>
    <w:rsid w:val="00250B21"/>
    <w:rsid w:val="00252D01"/>
    <w:rsid w:val="002A1B55"/>
    <w:rsid w:val="002A74F2"/>
    <w:rsid w:val="002B3EB6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C170B"/>
    <w:rsid w:val="003F500B"/>
    <w:rsid w:val="00400804"/>
    <w:rsid w:val="0041210E"/>
    <w:rsid w:val="00412DD6"/>
    <w:rsid w:val="00416C69"/>
    <w:rsid w:val="004639D4"/>
    <w:rsid w:val="00471BCA"/>
    <w:rsid w:val="004727EF"/>
    <w:rsid w:val="00475B23"/>
    <w:rsid w:val="004A0A4A"/>
    <w:rsid w:val="004B6939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D1B2B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31960"/>
    <w:rsid w:val="00753CCE"/>
    <w:rsid w:val="0076134C"/>
    <w:rsid w:val="007714D5"/>
    <w:rsid w:val="007920A7"/>
    <w:rsid w:val="00793E1C"/>
    <w:rsid w:val="00797678"/>
    <w:rsid w:val="007C08C3"/>
    <w:rsid w:val="00825B5B"/>
    <w:rsid w:val="00830913"/>
    <w:rsid w:val="008455F0"/>
    <w:rsid w:val="0086045E"/>
    <w:rsid w:val="00885B19"/>
    <w:rsid w:val="008B2AA3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E18EC"/>
    <w:rsid w:val="009F28AC"/>
    <w:rsid w:val="009F29F2"/>
    <w:rsid w:val="00A125FA"/>
    <w:rsid w:val="00A41242"/>
    <w:rsid w:val="00A41F61"/>
    <w:rsid w:val="00A73553"/>
    <w:rsid w:val="00AA4015"/>
    <w:rsid w:val="00AB10C2"/>
    <w:rsid w:val="00AB3BD8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D17E3"/>
    <w:rsid w:val="00DE7159"/>
    <w:rsid w:val="00DF5BB8"/>
    <w:rsid w:val="00E06490"/>
    <w:rsid w:val="00E12DCC"/>
    <w:rsid w:val="00E1625A"/>
    <w:rsid w:val="00E52E34"/>
    <w:rsid w:val="00E70566"/>
    <w:rsid w:val="00E931F4"/>
    <w:rsid w:val="00EB7E81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B1E0C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5D1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7</cp:revision>
  <cp:lastPrinted>2025-07-03T11:59:00Z</cp:lastPrinted>
  <dcterms:created xsi:type="dcterms:W3CDTF">2026-04-15T12:16:00Z</dcterms:created>
  <dcterms:modified xsi:type="dcterms:W3CDTF">2026-04-15T12:43:00Z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